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853" w:tblpY="-257"/>
        <w:tblW w:w="5088" w:type="dxa"/>
        <w:tblLook w:val="01E0" w:firstRow="1" w:lastRow="1" w:firstColumn="1" w:lastColumn="1" w:noHBand="0" w:noVBand="0"/>
      </w:tblPr>
      <w:tblGrid>
        <w:gridCol w:w="5088"/>
      </w:tblGrid>
      <w:tr w:rsidR="00852715" w:rsidRPr="00206D56" w14:paraId="49C19258" w14:textId="77777777" w:rsidTr="00D86610">
        <w:trPr>
          <w:trHeight w:val="369"/>
        </w:trPr>
        <w:tc>
          <w:tcPr>
            <w:tcW w:w="5088" w:type="dxa"/>
            <w:hideMark/>
          </w:tcPr>
          <w:p w14:paraId="6AD6B3EE" w14:textId="77777777" w:rsidR="00852715" w:rsidRPr="00852715" w:rsidRDefault="00852715" w:rsidP="0085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2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«УТВЕРЖДАЮ»</w:t>
            </w:r>
          </w:p>
        </w:tc>
      </w:tr>
      <w:tr w:rsidR="00852715" w:rsidRPr="00206D56" w14:paraId="1F59DFDE" w14:textId="77777777" w:rsidTr="00D86610">
        <w:trPr>
          <w:trHeight w:val="60"/>
        </w:trPr>
        <w:tc>
          <w:tcPr>
            <w:tcW w:w="5088" w:type="dxa"/>
          </w:tcPr>
          <w:p w14:paraId="22180E91" w14:textId="244ED6D8" w:rsidR="00852715" w:rsidRPr="00852715" w:rsidRDefault="00852715" w:rsidP="0085271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71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FC2AF94" wp14:editId="7327963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109220</wp:posOffset>
                  </wp:positionV>
                  <wp:extent cx="1219200" cy="857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Президент Некоммерческой организации </w:t>
            </w:r>
          </w:p>
          <w:p w14:paraId="0FF386ED" w14:textId="13F3CF77" w:rsidR="00852715" w:rsidRPr="00852715" w:rsidRDefault="00852715" w:rsidP="009A25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9A2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ФРКИ</w:t>
            </w:r>
            <w:r w:rsidRPr="00852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C8BF90F" w14:textId="77777777" w:rsidR="00852715" w:rsidRPr="00852715" w:rsidRDefault="00852715" w:rsidP="0085271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_______________________Дмитришина Т.С. </w:t>
            </w:r>
          </w:p>
          <w:p w14:paraId="70DE6872" w14:textId="063E8499" w:rsidR="00852715" w:rsidRPr="00852715" w:rsidRDefault="00852715" w:rsidP="0085271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"15" </w:t>
            </w:r>
            <w:r w:rsidR="00DD4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августа </w:t>
            </w:r>
            <w:r w:rsidRPr="00852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62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A4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14:paraId="6EB673EA" w14:textId="77777777" w:rsidR="00F9339A" w:rsidRDefault="00DD4077" w:rsidP="00B825DE">
      <w:pPr>
        <w:pStyle w:val="4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D40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 рамках международного проекта культуры </w:t>
      </w:r>
    </w:p>
    <w:p w14:paraId="425EDE96" w14:textId="56289A5B" w:rsidR="00DD4077" w:rsidRDefault="00DD4077" w:rsidP="00B825DE">
      <w:pPr>
        <w:pStyle w:val="4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D40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 искусства «Вдохновение. Виват-талант» </w:t>
      </w:r>
    </w:p>
    <w:p w14:paraId="7D34B475" w14:textId="566C8AD8" w:rsidR="00B825DE" w:rsidRPr="00B825DE" w:rsidRDefault="00000000" w:rsidP="00B825DE">
      <w:pPr>
        <w:spacing w:after="0"/>
        <w:jc w:val="right"/>
        <w:rPr>
          <w:sz w:val="24"/>
          <w:szCs w:val="24"/>
        </w:rPr>
      </w:pPr>
      <w:hyperlink r:id="rId7" w:history="1">
        <w:r w:rsidR="00B825DE" w:rsidRPr="00B825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825DE" w:rsidRPr="00B825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825DE" w:rsidRPr="00B825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vivat</w:t>
        </w:r>
        <w:r w:rsidR="00B825DE" w:rsidRPr="00B825D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825DE" w:rsidRPr="00B825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talent</w:t>
        </w:r>
        <w:r w:rsidR="00B825DE" w:rsidRPr="00B825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825DE" w:rsidRPr="00B825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321EFD11" w14:textId="77777777" w:rsidR="00BA42A4" w:rsidRDefault="00BA42A4" w:rsidP="009A25C6">
      <w:pPr>
        <w:spacing w:after="0"/>
        <w:ind w:hanging="567"/>
        <w:jc w:val="center"/>
        <w:rPr>
          <w:rFonts w:ascii="Times New Roman" w:hAnsi="Times New Roman" w:cs="Times New Roman"/>
          <w:sz w:val="32"/>
          <w:szCs w:val="32"/>
        </w:rPr>
      </w:pPr>
    </w:p>
    <w:p w14:paraId="3FB50D77" w14:textId="41493FBD" w:rsidR="00852715" w:rsidRPr="00DA053E" w:rsidRDefault="00852715" w:rsidP="009A25C6">
      <w:pPr>
        <w:spacing w:after="0"/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DA053E">
        <w:rPr>
          <w:rFonts w:ascii="Times New Roman" w:hAnsi="Times New Roman" w:cs="Times New Roman"/>
          <w:sz w:val="32"/>
          <w:szCs w:val="32"/>
        </w:rPr>
        <w:t>Положение</w:t>
      </w:r>
    </w:p>
    <w:p w14:paraId="77F46032" w14:textId="77777777" w:rsidR="002361BD" w:rsidRPr="00DA053E" w:rsidRDefault="00F938D1" w:rsidP="008527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053E">
        <w:rPr>
          <w:rFonts w:ascii="Times New Roman" w:hAnsi="Times New Roman" w:cs="Times New Roman"/>
          <w:sz w:val="32"/>
          <w:szCs w:val="32"/>
        </w:rPr>
        <w:t>НОМИНАЦИЯ «ВЫСТАВКА»</w:t>
      </w:r>
    </w:p>
    <w:p w14:paraId="628CFCCE" w14:textId="2EFCD13F" w:rsidR="000235E7" w:rsidRPr="00F9339A" w:rsidRDefault="000235E7" w:rsidP="00286B08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 xml:space="preserve">Номинация «Выставка» входит в программу международной конкурсно-фестивальной «Вдохновение. Виват-талант» и проводится, согласно календарю конкурсов-фестивалей», размещенному на официальном сайте организатора </w:t>
      </w:r>
      <w:hyperlink r:id="rId8" w:history="1">
        <w:r w:rsidR="00C22B72" w:rsidRPr="00F9339A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www</w:t>
        </w:r>
        <w:r w:rsidR="00C22B72" w:rsidRPr="00F9339A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r w:rsidR="00C22B72" w:rsidRPr="00F9339A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vivat</w:t>
        </w:r>
        <w:r w:rsidR="00C22B72" w:rsidRPr="00F9339A">
          <w:rPr>
            <w:rStyle w:val="a4"/>
            <w:rFonts w:ascii="Times New Roman" w:hAnsi="Times New Roman" w:cs="Times New Roman"/>
            <w:sz w:val="21"/>
            <w:szCs w:val="21"/>
          </w:rPr>
          <w:t>-</w:t>
        </w:r>
        <w:r w:rsidR="00C22B72" w:rsidRPr="00F9339A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talent</w:t>
        </w:r>
        <w:r w:rsidR="00C22B72" w:rsidRPr="00F9339A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r w:rsidR="00C22B72" w:rsidRPr="00F9339A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com</w:t>
        </w:r>
      </w:hyperlink>
    </w:p>
    <w:p w14:paraId="3E26841D" w14:textId="1246C0CD" w:rsidR="00852715" w:rsidRPr="00F9339A" w:rsidRDefault="00852715" w:rsidP="00286B08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В номинации «Выставка» принимают участие учащиеся из всех Федеральных округов Российской Федерации и зарубежных стран, подавшие заявки в установленные сроки.</w:t>
      </w:r>
    </w:p>
    <w:p w14:paraId="148906A8" w14:textId="77777777" w:rsidR="00F9339A" w:rsidRDefault="00F9339A" w:rsidP="003B34AC">
      <w:pPr>
        <w:spacing w:after="0"/>
        <w:ind w:hanging="567"/>
        <w:rPr>
          <w:rFonts w:ascii="Times New Roman" w:hAnsi="Times New Roman" w:cs="Times New Roman"/>
        </w:rPr>
      </w:pPr>
    </w:p>
    <w:p w14:paraId="03B8A334" w14:textId="48F906DC" w:rsidR="003B34AC" w:rsidRPr="00F9339A" w:rsidRDefault="003B34AC" w:rsidP="003B34AC">
      <w:pPr>
        <w:spacing w:after="0"/>
        <w:ind w:hanging="567"/>
        <w:rPr>
          <w:rFonts w:ascii="Times New Roman" w:hAnsi="Times New Roman" w:cs="Times New Roman"/>
        </w:rPr>
      </w:pPr>
      <w:r w:rsidRPr="00F9339A">
        <w:rPr>
          <w:rFonts w:ascii="Times New Roman" w:hAnsi="Times New Roman" w:cs="Times New Roman"/>
        </w:rPr>
        <w:t xml:space="preserve">Место проведения: г. Санкт-Петербург </w:t>
      </w:r>
    </w:p>
    <w:p w14:paraId="5D59A6E7" w14:textId="77777777" w:rsidR="003B34AC" w:rsidRPr="00F9339A" w:rsidRDefault="003B34AC" w:rsidP="003B34AC">
      <w:pPr>
        <w:spacing w:after="0"/>
        <w:ind w:left="-567"/>
        <w:rPr>
          <w:rFonts w:ascii="Times New Roman" w:hAnsi="Times New Roman" w:cs="Times New Roman"/>
        </w:rPr>
      </w:pPr>
      <w:r w:rsidRPr="00F9339A">
        <w:rPr>
          <w:rFonts w:ascii="Times New Roman" w:hAnsi="Times New Roman" w:cs="Times New Roman"/>
        </w:rPr>
        <w:t>Форма проведения: заочная.</w:t>
      </w:r>
    </w:p>
    <w:p w14:paraId="5102545F" w14:textId="48631D1E" w:rsidR="00DD4077" w:rsidRPr="003B34AC" w:rsidRDefault="00DD4077" w:rsidP="00DD4077">
      <w:pPr>
        <w:pStyle w:val="4"/>
        <w:spacing w:before="0" w:after="150"/>
        <w:ind w:left="-567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B34A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Календарь конкурсов на 202</w:t>
      </w:r>
      <w:r w:rsidR="00127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4</w:t>
      </w:r>
      <w:r w:rsidRPr="003B34A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-202</w:t>
      </w:r>
      <w:r w:rsidR="00A6247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5</w:t>
      </w:r>
      <w:r w:rsidRPr="003B34A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сезон:</w:t>
      </w:r>
    </w:p>
    <w:p w14:paraId="616B90D5" w14:textId="56B7D69D" w:rsidR="00DD4077" w:rsidRPr="003B34AC" w:rsidRDefault="00DD4077" w:rsidP="00DD4077">
      <w:pPr>
        <w:pStyle w:val="a3"/>
        <w:spacing w:before="0" w:beforeAutospacing="0" w:after="150" w:afterAutospacing="0"/>
        <w:ind w:left="-567"/>
        <w:rPr>
          <w:sz w:val="21"/>
          <w:szCs w:val="21"/>
        </w:rPr>
      </w:pPr>
      <w:r w:rsidRPr="003B34AC">
        <w:rPr>
          <w:b/>
          <w:bCs/>
          <w:sz w:val="21"/>
          <w:szCs w:val="21"/>
        </w:rPr>
        <w:t>Международный конкурс «Санкт-Петербургские ассамблеи искусств»</w:t>
      </w:r>
      <w:r w:rsidR="004D1554">
        <w:rPr>
          <w:b/>
          <w:bCs/>
          <w:sz w:val="21"/>
          <w:szCs w:val="21"/>
        </w:rPr>
        <w:t xml:space="preserve"> - Ноябрь, г. Санкт-Петербург.</w:t>
      </w:r>
      <w:r w:rsidRPr="003B34AC">
        <w:rPr>
          <w:sz w:val="21"/>
          <w:szCs w:val="21"/>
        </w:rPr>
        <w:br/>
        <w:t>Номинация «Художественное творчество»</w:t>
      </w:r>
      <w:r w:rsidR="004D1554">
        <w:rPr>
          <w:sz w:val="21"/>
          <w:szCs w:val="21"/>
        </w:rPr>
        <w:t xml:space="preserve"> - </w:t>
      </w:r>
      <w:r w:rsidRPr="003B34AC">
        <w:rPr>
          <w:sz w:val="21"/>
          <w:szCs w:val="21"/>
        </w:rPr>
        <w:t>Прием заявок на участие - до 1</w:t>
      </w:r>
      <w:r w:rsidR="004D1554">
        <w:rPr>
          <w:sz w:val="21"/>
          <w:szCs w:val="21"/>
        </w:rPr>
        <w:t>4</w:t>
      </w:r>
      <w:r w:rsidRPr="003B34AC">
        <w:rPr>
          <w:sz w:val="21"/>
          <w:szCs w:val="21"/>
        </w:rPr>
        <w:t xml:space="preserve"> ноября.</w:t>
      </w:r>
      <w:r w:rsidRPr="003B34AC">
        <w:rPr>
          <w:sz w:val="21"/>
          <w:szCs w:val="21"/>
        </w:rPr>
        <w:br/>
        <w:t>Итоги и дипломы – 2</w:t>
      </w:r>
      <w:r w:rsidR="004D1554">
        <w:rPr>
          <w:sz w:val="21"/>
          <w:szCs w:val="21"/>
        </w:rPr>
        <w:t>4</w:t>
      </w:r>
      <w:r w:rsidRPr="003B34AC">
        <w:rPr>
          <w:sz w:val="21"/>
          <w:szCs w:val="21"/>
        </w:rPr>
        <w:t>-2</w:t>
      </w:r>
      <w:r w:rsidR="004D1554">
        <w:rPr>
          <w:sz w:val="21"/>
          <w:szCs w:val="21"/>
        </w:rPr>
        <w:t>5</w:t>
      </w:r>
      <w:r w:rsidRPr="003B34AC">
        <w:rPr>
          <w:sz w:val="21"/>
          <w:szCs w:val="21"/>
        </w:rPr>
        <w:t xml:space="preserve"> ноября.</w:t>
      </w:r>
    </w:p>
    <w:p w14:paraId="76A030CA" w14:textId="65B125C4" w:rsidR="00DD4077" w:rsidRPr="00CD102C" w:rsidRDefault="00DD4077" w:rsidP="00DD4077">
      <w:pPr>
        <w:pStyle w:val="a3"/>
        <w:spacing w:before="0" w:beforeAutospacing="0" w:after="150" w:afterAutospacing="0"/>
        <w:ind w:left="-567"/>
        <w:rPr>
          <w:sz w:val="22"/>
          <w:szCs w:val="22"/>
        </w:rPr>
      </w:pPr>
      <w:r w:rsidRPr="003B34AC">
        <w:rPr>
          <w:b/>
          <w:bCs/>
          <w:sz w:val="21"/>
          <w:szCs w:val="21"/>
        </w:rPr>
        <w:t>Всероссийский конкурс «БОЛЬШАЯ СТРАНА» </w:t>
      </w:r>
      <w:r w:rsidR="004D1554">
        <w:rPr>
          <w:b/>
          <w:bCs/>
          <w:sz w:val="21"/>
          <w:szCs w:val="21"/>
        </w:rPr>
        <w:t>- декабрь, г. Санкт-Петербург.</w:t>
      </w:r>
      <w:r w:rsidRPr="003B34AC">
        <w:rPr>
          <w:sz w:val="21"/>
          <w:szCs w:val="21"/>
        </w:rPr>
        <w:br/>
        <w:t>Номинация «Художественное творчество»</w:t>
      </w:r>
      <w:r w:rsidR="00412640">
        <w:rPr>
          <w:sz w:val="21"/>
          <w:szCs w:val="21"/>
        </w:rPr>
        <w:t xml:space="preserve"> - </w:t>
      </w:r>
      <w:r w:rsidRPr="003B34AC">
        <w:rPr>
          <w:sz w:val="21"/>
          <w:szCs w:val="21"/>
        </w:rPr>
        <w:t xml:space="preserve">Прием заявок на участие – до </w:t>
      </w:r>
      <w:r w:rsidR="004D1554">
        <w:rPr>
          <w:sz w:val="21"/>
          <w:szCs w:val="21"/>
        </w:rPr>
        <w:t>5</w:t>
      </w:r>
      <w:r w:rsidRPr="003B34AC">
        <w:rPr>
          <w:sz w:val="21"/>
          <w:szCs w:val="21"/>
        </w:rPr>
        <w:t xml:space="preserve"> декабря.</w:t>
      </w:r>
      <w:r w:rsidRPr="003B34AC">
        <w:rPr>
          <w:sz w:val="21"/>
          <w:szCs w:val="21"/>
        </w:rPr>
        <w:br/>
        <w:t>Итоги и дипломы – к 1</w:t>
      </w:r>
      <w:r w:rsidR="004D1554">
        <w:rPr>
          <w:sz w:val="21"/>
          <w:szCs w:val="21"/>
        </w:rPr>
        <w:t>5</w:t>
      </w:r>
      <w:r w:rsidRPr="003B34AC">
        <w:rPr>
          <w:sz w:val="21"/>
          <w:szCs w:val="21"/>
        </w:rPr>
        <w:t>-1</w:t>
      </w:r>
      <w:r w:rsidR="004D1554">
        <w:rPr>
          <w:sz w:val="21"/>
          <w:szCs w:val="21"/>
        </w:rPr>
        <w:t>6</w:t>
      </w:r>
      <w:r w:rsidRPr="003B34AC">
        <w:rPr>
          <w:sz w:val="21"/>
          <w:szCs w:val="21"/>
        </w:rPr>
        <w:t xml:space="preserve"> декабря.</w:t>
      </w:r>
    </w:p>
    <w:p w14:paraId="6F4BD460" w14:textId="7BE4C5BC" w:rsidR="00412640" w:rsidRPr="00CD102C" w:rsidRDefault="00CD102C" w:rsidP="00412640">
      <w:pPr>
        <w:spacing w:after="0"/>
        <w:ind w:left="-567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Выставка - </w:t>
      </w:r>
      <w:r w:rsidR="00DD4077" w:rsidRPr="00CD102C">
        <w:rPr>
          <w:rFonts w:ascii="Times New Roman" w:hAnsi="Times New Roman" w:cs="Times New Roman"/>
          <w:b/>
          <w:bCs/>
        </w:rPr>
        <w:t>Международный форум-конкурс искусств «ПЕТЕРБУРГСКАЯ ВЕСНА»</w:t>
      </w:r>
      <w:r w:rsidR="00DD4077" w:rsidRPr="00CD102C">
        <w:rPr>
          <w:rFonts w:ascii="Times New Roman" w:hAnsi="Times New Roman" w:cs="Times New Roman"/>
        </w:rPr>
        <w:br/>
      </w:r>
      <w:r w:rsidR="00DD4077" w:rsidRPr="00CD102C">
        <w:rPr>
          <w:rFonts w:ascii="Times New Roman" w:hAnsi="Times New Roman" w:cs="Times New Roman"/>
          <w:sz w:val="21"/>
          <w:szCs w:val="21"/>
        </w:rPr>
        <w:t>Номинация «Художественное творчество»</w:t>
      </w:r>
      <w:r w:rsidR="00412640" w:rsidRPr="00CD102C">
        <w:rPr>
          <w:rFonts w:ascii="Times New Roman" w:hAnsi="Times New Roman" w:cs="Times New Roman"/>
          <w:sz w:val="21"/>
          <w:szCs w:val="21"/>
        </w:rPr>
        <w:t xml:space="preserve"> - </w:t>
      </w:r>
      <w:r w:rsidR="00412640" w:rsidRPr="00CD102C">
        <w:rPr>
          <w:rFonts w:ascii="Times New Roman" w:hAnsi="Times New Roman" w:cs="Times New Roman"/>
          <w:bCs/>
          <w:iCs/>
          <w:sz w:val="20"/>
          <w:szCs w:val="20"/>
        </w:rPr>
        <w:t>Прием заявок -</w:t>
      </w:r>
      <w:r w:rsidR="00412640" w:rsidRPr="00CD102C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 w:rsidR="00412640" w:rsidRPr="00CD102C">
        <w:rPr>
          <w:rFonts w:ascii="Times New Roman" w:hAnsi="Times New Roman" w:cs="Times New Roman"/>
          <w:bCs/>
          <w:iCs/>
          <w:sz w:val="20"/>
          <w:szCs w:val="20"/>
        </w:rPr>
        <w:t>с 23 января по 27 февраля.</w:t>
      </w:r>
    </w:p>
    <w:p w14:paraId="7A7CA76C" w14:textId="59DCDB63" w:rsidR="00DD4077" w:rsidRPr="004D1554" w:rsidRDefault="00412640" w:rsidP="00412640">
      <w:pPr>
        <w:spacing w:after="0"/>
        <w:ind w:left="-567"/>
        <w:rPr>
          <w:rFonts w:ascii="Times New Roman" w:hAnsi="Times New Roman" w:cs="Times New Roman"/>
          <w:bCs/>
        </w:rPr>
      </w:pPr>
      <w:r w:rsidRPr="004D1554">
        <w:rPr>
          <w:rFonts w:ascii="Times New Roman" w:hAnsi="Times New Roman" w:cs="Times New Roman"/>
          <w:bCs/>
        </w:rPr>
        <w:t xml:space="preserve">Итоги и дипломы - 8 марта. </w:t>
      </w:r>
    </w:p>
    <w:p w14:paraId="4FDC41EB" w14:textId="77777777" w:rsidR="00412640" w:rsidRPr="00412640" w:rsidRDefault="00412640" w:rsidP="00412640">
      <w:pPr>
        <w:spacing w:after="0"/>
        <w:ind w:left="-567"/>
        <w:rPr>
          <w:rFonts w:cs="Times New Roman"/>
          <w:b/>
        </w:rPr>
      </w:pPr>
    </w:p>
    <w:p w14:paraId="1B2FC5C2" w14:textId="024D9341" w:rsidR="00DD4077" w:rsidRPr="003B34AC" w:rsidRDefault="00CD102C" w:rsidP="00DD4077">
      <w:pPr>
        <w:pStyle w:val="a3"/>
        <w:spacing w:before="0" w:beforeAutospacing="0" w:after="150" w:afterAutospacing="0"/>
        <w:ind w:left="-567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Выставка - </w:t>
      </w:r>
      <w:r w:rsidR="00DD4077" w:rsidRPr="003B34AC">
        <w:rPr>
          <w:b/>
          <w:bCs/>
          <w:sz w:val="21"/>
          <w:szCs w:val="21"/>
        </w:rPr>
        <w:t>Всероссийский конкурс БОЛЬШАЯ СТРАНА»</w:t>
      </w:r>
      <w:r>
        <w:rPr>
          <w:b/>
          <w:bCs/>
          <w:sz w:val="21"/>
          <w:szCs w:val="21"/>
        </w:rPr>
        <w:t xml:space="preserve"> - апрель 2025, г. Санкт-Петербург.</w:t>
      </w:r>
      <w:r w:rsidR="00DD4077" w:rsidRPr="003B34AC">
        <w:rPr>
          <w:sz w:val="21"/>
          <w:szCs w:val="21"/>
        </w:rPr>
        <w:br/>
        <w:t>Номинация «Художественное творчество»:</w:t>
      </w:r>
      <w:r>
        <w:rPr>
          <w:sz w:val="21"/>
          <w:szCs w:val="21"/>
        </w:rPr>
        <w:t xml:space="preserve"> </w:t>
      </w:r>
      <w:r w:rsidR="00DD4077" w:rsidRPr="003B34AC">
        <w:rPr>
          <w:sz w:val="21"/>
          <w:szCs w:val="21"/>
        </w:rPr>
        <w:t>Прием заявок на участие –</w:t>
      </w:r>
      <w:r w:rsidRPr="00CD102C">
        <w:rPr>
          <w:rFonts w:ascii="Inher" w:hAnsi="Inher"/>
          <w:b/>
          <w:bCs/>
        </w:rPr>
        <w:t xml:space="preserve"> </w:t>
      </w:r>
      <w:r w:rsidRPr="00CD102C">
        <w:rPr>
          <w:sz w:val="22"/>
          <w:szCs w:val="22"/>
        </w:rPr>
        <w:t>с 28 февраля до 3 апреля.</w:t>
      </w:r>
      <w:r w:rsidR="00DD4077" w:rsidRPr="003B34AC">
        <w:rPr>
          <w:sz w:val="21"/>
          <w:szCs w:val="21"/>
        </w:rPr>
        <w:br/>
        <w:t xml:space="preserve">Итоги и дипломы – </w:t>
      </w:r>
      <w:r>
        <w:rPr>
          <w:sz w:val="21"/>
          <w:szCs w:val="21"/>
        </w:rPr>
        <w:t>14-15 апреля.</w:t>
      </w:r>
    </w:p>
    <w:p w14:paraId="076AB98F" w14:textId="72F4D8E6" w:rsidR="00DD4077" w:rsidRPr="003B34AC" w:rsidRDefault="00DD4077" w:rsidP="003B34AC">
      <w:pPr>
        <w:pStyle w:val="a3"/>
        <w:spacing w:before="0" w:beforeAutospacing="0" w:after="150" w:afterAutospacing="0"/>
        <w:ind w:left="-567"/>
        <w:rPr>
          <w:sz w:val="21"/>
          <w:szCs w:val="21"/>
        </w:rPr>
      </w:pPr>
      <w:r w:rsidRPr="003B34AC">
        <w:rPr>
          <w:b/>
          <w:bCs/>
          <w:sz w:val="21"/>
          <w:szCs w:val="21"/>
        </w:rPr>
        <w:t>Международный конкурс «ВИВАТ, ПЕТЕРБУРГ» </w:t>
      </w:r>
      <w:r w:rsidR="00CD102C">
        <w:rPr>
          <w:b/>
          <w:bCs/>
          <w:sz w:val="21"/>
          <w:szCs w:val="21"/>
        </w:rPr>
        <w:t>-май 2025, г. Санкт-Петербург.</w:t>
      </w:r>
      <w:r w:rsidRPr="003B34AC">
        <w:rPr>
          <w:sz w:val="21"/>
          <w:szCs w:val="21"/>
        </w:rPr>
        <w:br/>
        <w:t>Номинация «Художественное творчество»</w:t>
      </w:r>
      <w:r w:rsidR="00CD102C">
        <w:rPr>
          <w:sz w:val="21"/>
          <w:szCs w:val="21"/>
        </w:rPr>
        <w:t xml:space="preserve">: </w:t>
      </w:r>
      <w:r w:rsidRPr="003B34AC">
        <w:rPr>
          <w:sz w:val="21"/>
          <w:szCs w:val="21"/>
        </w:rPr>
        <w:t>Прием заявок на участие –</w:t>
      </w:r>
      <w:r w:rsidR="00F05ADB">
        <w:rPr>
          <w:sz w:val="21"/>
          <w:szCs w:val="21"/>
        </w:rPr>
        <w:t xml:space="preserve"> </w:t>
      </w:r>
      <w:r w:rsidR="00064C5B">
        <w:rPr>
          <w:sz w:val="21"/>
          <w:szCs w:val="21"/>
        </w:rPr>
        <w:t>с 4 по</w:t>
      </w:r>
      <w:r w:rsidR="00F05ADB">
        <w:rPr>
          <w:sz w:val="21"/>
          <w:szCs w:val="21"/>
        </w:rPr>
        <w:t xml:space="preserve"> 2</w:t>
      </w:r>
      <w:r w:rsidR="00875937">
        <w:rPr>
          <w:sz w:val="21"/>
          <w:szCs w:val="21"/>
        </w:rPr>
        <w:t>4</w:t>
      </w:r>
      <w:r w:rsidR="00F05ADB">
        <w:rPr>
          <w:sz w:val="21"/>
          <w:szCs w:val="21"/>
        </w:rPr>
        <w:t xml:space="preserve"> </w:t>
      </w:r>
      <w:r w:rsidRPr="003B34AC">
        <w:rPr>
          <w:sz w:val="21"/>
          <w:szCs w:val="21"/>
        </w:rPr>
        <w:t>апреля.</w:t>
      </w:r>
      <w:r w:rsidRPr="003B34AC">
        <w:rPr>
          <w:sz w:val="21"/>
          <w:szCs w:val="21"/>
        </w:rPr>
        <w:br/>
        <w:t xml:space="preserve">Итоги и дипломы – к </w:t>
      </w:r>
      <w:r w:rsidR="00D069B4">
        <w:rPr>
          <w:sz w:val="21"/>
          <w:szCs w:val="21"/>
        </w:rPr>
        <w:t>4-5</w:t>
      </w:r>
      <w:r w:rsidRPr="003B34AC">
        <w:rPr>
          <w:sz w:val="21"/>
          <w:szCs w:val="21"/>
        </w:rPr>
        <w:t xml:space="preserve"> мая</w:t>
      </w:r>
      <w:r w:rsidR="00D069B4">
        <w:rPr>
          <w:sz w:val="21"/>
          <w:szCs w:val="21"/>
        </w:rPr>
        <w:t>.</w:t>
      </w:r>
    </w:p>
    <w:p w14:paraId="2EBD6342" w14:textId="77777777" w:rsidR="00DD4077" w:rsidRDefault="00DD4077" w:rsidP="00C22B72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14:paraId="6DB016B0" w14:textId="245D6A22" w:rsidR="00C22B72" w:rsidRPr="00C22B72" w:rsidRDefault="00C22B72" w:rsidP="00C22B72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Организаторы</w:t>
      </w:r>
      <w:r w:rsidRPr="00C22B72">
        <w:rPr>
          <w:rFonts w:ascii="Times New Roman" w:hAnsi="Times New Roman" w:cs="Times New Roman"/>
          <w:b/>
        </w:rPr>
        <w:t xml:space="preserve">:  </w:t>
      </w:r>
    </w:p>
    <w:p w14:paraId="176351B4" w14:textId="77777777" w:rsidR="00C22B72" w:rsidRPr="00F9339A" w:rsidRDefault="00C22B72" w:rsidP="00C22B72">
      <w:pPr>
        <w:spacing w:after="0" w:line="240" w:lineRule="auto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Некоммерческая организация «Санкт-Петербургский фонд развития культуры и искусства».</w:t>
      </w:r>
    </w:p>
    <w:p w14:paraId="5842324B" w14:textId="77777777" w:rsidR="00C22B72" w:rsidRPr="00F9339A" w:rsidRDefault="00C22B72" w:rsidP="00C22B72">
      <w:pPr>
        <w:spacing w:after="0" w:line="240" w:lineRule="auto"/>
        <w:ind w:left="-567"/>
        <w:rPr>
          <w:rFonts w:ascii="Times New Roman" w:hAnsi="Times New Roman" w:cs="Times New Roman"/>
          <w:sz w:val="21"/>
          <w:szCs w:val="21"/>
          <w:lang w:val="en-US"/>
        </w:rPr>
      </w:pPr>
      <w:r w:rsidRPr="00F9339A">
        <w:rPr>
          <w:rFonts w:ascii="Times New Roman" w:hAnsi="Times New Roman" w:cs="Times New Roman"/>
          <w:sz w:val="21"/>
          <w:szCs w:val="21"/>
          <w:lang w:val="en-US"/>
        </w:rPr>
        <w:t xml:space="preserve">«St. Petersburg Foundation for culture and arts». </w:t>
      </w:r>
    </w:p>
    <w:p w14:paraId="7E904128" w14:textId="77777777" w:rsidR="00C22B72" w:rsidRPr="00F9339A" w:rsidRDefault="00C22B72" w:rsidP="00C22B72">
      <w:pPr>
        <w:spacing w:after="0" w:line="240" w:lineRule="auto"/>
        <w:ind w:left="-567"/>
        <w:rPr>
          <w:rFonts w:ascii="Times New Roman" w:hAnsi="Times New Roman" w:cs="Times New Roman"/>
          <w:sz w:val="21"/>
          <w:szCs w:val="21"/>
          <w:lang w:val="en-US"/>
        </w:rPr>
      </w:pPr>
      <w:r w:rsidRPr="00F9339A">
        <w:rPr>
          <w:rFonts w:ascii="Times New Roman" w:hAnsi="Times New Roman" w:cs="Times New Roman"/>
          <w:sz w:val="21"/>
          <w:szCs w:val="21"/>
        </w:rPr>
        <w:t>Творческий</w:t>
      </w:r>
      <w:r w:rsidRPr="00F9339A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F9339A">
        <w:rPr>
          <w:rFonts w:ascii="Times New Roman" w:hAnsi="Times New Roman" w:cs="Times New Roman"/>
          <w:sz w:val="21"/>
          <w:szCs w:val="21"/>
        </w:rPr>
        <w:t>центр</w:t>
      </w:r>
      <w:r w:rsidRPr="00F9339A">
        <w:rPr>
          <w:rFonts w:ascii="Times New Roman" w:hAnsi="Times New Roman" w:cs="Times New Roman"/>
          <w:sz w:val="21"/>
          <w:szCs w:val="21"/>
          <w:lang w:val="en-US"/>
        </w:rPr>
        <w:t xml:space="preserve"> "</w:t>
      </w:r>
      <w:r w:rsidRPr="00F9339A">
        <w:rPr>
          <w:rFonts w:ascii="Times New Roman" w:hAnsi="Times New Roman" w:cs="Times New Roman"/>
          <w:sz w:val="21"/>
          <w:szCs w:val="21"/>
        </w:rPr>
        <w:t>Вдохновение</w:t>
      </w:r>
      <w:r w:rsidRPr="00F9339A">
        <w:rPr>
          <w:rFonts w:ascii="Times New Roman" w:hAnsi="Times New Roman" w:cs="Times New Roman"/>
          <w:sz w:val="21"/>
          <w:szCs w:val="21"/>
          <w:lang w:val="en-US"/>
        </w:rPr>
        <w:t>". Creative centre "Inspiration".</w:t>
      </w:r>
    </w:p>
    <w:p w14:paraId="1D4B8A55" w14:textId="4DD9956A" w:rsidR="00C22B72" w:rsidRPr="00F9339A" w:rsidRDefault="00C22B72" w:rsidP="00C22B72">
      <w:pPr>
        <w:spacing w:after="0" w:line="240" w:lineRule="auto"/>
        <w:ind w:left="-567"/>
        <w:rPr>
          <w:rFonts w:ascii="Times New Roman" w:hAnsi="Times New Roman" w:cs="Times New Roman"/>
          <w:b/>
          <w:sz w:val="21"/>
          <w:szCs w:val="21"/>
        </w:rPr>
      </w:pPr>
      <w:r w:rsidRPr="00F9339A">
        <w:rPr>
          <w:rFonts w:ascii="Times New Roman" w:hAnsi="Times New Roman" w:cs="Times New Roman"/>
          <w:b/>
          <w:sz w:val="21"/>
          <w:szCs w:val="21"/>
        </w:rPr>
        <w:t>Партнеры конкурса:</w:t>
      </w:r>
    </w:p>
    <w:p w14:paraId="3EB80C6D" w14:textId="77777777" w:rsidR="00E87F0A" w:rsidRPr="00F9339A" w:rsidRDefault="00E87F0A" w:rsidP="00E87F0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 xml:space="preserve">Санкт-Петербургское государственное бюджетное учреждение «Культурно-досуговый центр «Московский» </w:t>
      </w:r>
    </w:p>
    <w:p w14:paraId="3F14F8F5" w14:textId="229FB116" w:rsidR="00C22B72" w:rsidRPr="00F9339A" w:rsidRDefault="00C22B72" w:rsidP="00E87F0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Французский институт Mod’Art International в Санкт-Петербурге</w:t>
      </w:r>
    </w:p>
    <w:p w14:paraId="1383499F" w14:textId="63D85302" w:rsidR="00E87F0A" w:rsidRPr="00F9339A" w:rsidRDefault="00C22B72" w:rsidP="00E87F0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Завод художественных красок «Невская Палитра»</w:t>
      </w:r>
    </w:p>
    <w:p w14:paraId="7CF561F1" w14:textId="77777777" w:rsidR="00FF0E24" w:rsidRPr="00F9339A" w:rsidRDefault="00FF0E24" w:rsidP="00E87F0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</w:p>
    <w:p w14:paraId="57A9F251" w14:textId="7F209A88" w:rsidR="002361BD" w:rsidRPr="00F9339A" w:rsidRDefault="002361BD" w:rsidP="00E87F0A">
      <w:pPr>
        <w:spacing w:after="0"/>
        <w:ind w:left="-567"/>
        <w:rPr>
          <w:rFonts w:ascii="Times New Roman" w:hAnsi="Times New Roman" w:cs="Times New Roman"/>
          <w:b/>
          <w:bCs/>
          <w:sz w:val="21"/>
          <w:szCs w:val="21"/>
        </w:rPr>
      </w:pPr>
      <w:r w:rsidRPr="00F9339A">
        <w:rPr>
          <w:rFonts w:ascii="Times New Roman" w:hAnsi="Times New Roman" w:cs="Times New Roman"/>
          <w:b/>
          <w:bCs/>
          <w:sz w:val="21"/>
          <w:szCs w:val="21"/>
        </w:rPr>
        <w:t>Цели и задачи конкурсной номинации «Выставка»:</w:t>
      </w:r>
    </w:p>
    <w:p w14:paraId="2A6A7CBF" w14:textId="2A42B904" w:rsidR="002361BD" w:rsidRPr="00F9339A" w:rsidRDefault="002361BD" w:rsidP="00E87F0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сохранение и развитие традиций дошкольного, начального и профессионального художественного образования;</w:t>
      </w:r>
    </w:p>
    <w:p w14:paraId="5CC087FF" w14:textId="43C0C7E3" w:rsidR="002361BD" w:rsidRPr="00F9339A" w:rsidRDefault="002361BD" w:rsidP="00E87F0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поиск и поддержка одарённых педагогов и обучающихся в области изобразительного искусства.</w:t>
      </w:r>
    </w:p>
    <w:p w14:paraId="01ED8F49" w14:textId="4CF0D42B" w:rsidR="002361BD" w:rsidRPr="00F9339A" w:rsidRDefault="002361BD" w:rsidP="00E87F0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повышение уровня профессиональной компетентности воспитателей дошкольного образования, преподавателей художественных отделений детских школ искусств, детских художественных школ и колледжей искусств.</w:t>
      </w:r>
    </w:p>
    <w:p w14:paraId="5D0361EB" w14:textId="663C7A53" w:rsidR="00F9339A" w:rsidRPr="00F9339A" w:rsidRDefault="002361BD" w:rsidP="00F9339A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укрепление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</w:t>
      </w:r>
      <w:r w:rsidR="00F9339A">
        <w:rPr>
          <w:rFonts w:ascii="Times New Roman" w:hAnsi="Times New Roman" w:cs="Times New Roman"/>
          <w:sz w:val="21"/>
          <w:szCs w:val="21"/>
        </w:rPr>
        <w:t>и.</w:t>
      </w:r>
    </w:p>
    <w:p w14:paraId="294B4170" w14:textId="164625C5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b/>
          <w:bCs/>
          <w:sz w:val="21"/>
          <w:szCs w:val="21"/>
        </w:rPr>
      </w:pPr>
      <w:r w:rsidRPr="00F9339A">
        <w:rPr>
          <w:rFonts w:ascii="Times New Roman" w:hAnsi="Times New Roman" w:cs="Times New Roman"/>
          <w:b/>
          <w:bCs/>
          <w:sz w:val="21"/>
          <w:szCs w:val="21"/>
        </w:rPr>
        <w:t>Категории участников</w:t>
      </w:r>
      <w:r w:rsidR="00E87F0A" w:rsidRPr="00F9339A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471A3AA8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 xml:space="preserve">• «Детская категория- 0» - До 6 лет </w:t>
      </w:r>
    </w:p>
    <w:p w14:paraId="5449181F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«Детская категория- I» - 7-8 лет</w:t>
      </w:r>
    </w:p>
    <w:p w14:paraId="132F35FB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lastRenderedPageBreak/>
        <w:t>• «Детская категория- II» -9-10 лет</w:t>
      </w:r>
    </w:p>
    <w:p w14:paraId="1536940F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 xml:space="preserve">• «Детская категория- III» - 11-12 лет </w:t>
      </w:r>
    </w:p>
    <w:p w14:paraId="69DACDED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 xml:space="preserve">• «Юношеская категория-I» - 13 -15 лет </w:t>
      </w:r>
    </w:p>
    <w:p w14:paraId="0A1AEC12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«Юношеская категория-II» - 16 -18 лет</w:t>
      </w:r>
    </w:p>
    <w:p w14:paraId="45DF2264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Категория «Молодежь» - 19-25 лет</w:t>
      </w:r>
    </w:p>
    <w:p w14:paraId="1C37247B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«Старшая категория»- 26-35 лет</w:t>
      </w:r>
    </w:p>
    <w:p w14:paraId="0A7F4779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«Сениоры» - от 36 лет;</w:t>
      </w:r>
    </w:p>
    <w:p w14:paraId="4FE596B1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«Смешанная категория» (с указанием границ возраста)</w:t>
      </w:r>
    </w:p>
    <w:p w14:paraId="35D2E4CF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Категория "Учитель-ученики" ( ансамблевое исполнение преподавателей и учеников)</w:t>
      </w:r>
    </w:p>
    <w:p w14:paraId="76A0B13D" w14:textId="77777777" w:rsidR="00852715" w:rsidRPr="00F9339A" w:rsidRDefault="00852715" w:rsidP="00852715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"Семейное творчество» – все жанры народного творчества в семейном исполнении (с указанием границ возраста)</w:t>
      </w:r>
    </w:p>
    <w:p w14:paraId="28D75415" w14:textId="603684C7" w:rsidR="00337E63" w:rsidRPr="00F9339A" w:rsidRDefault="00852715" w:rsidP="003B34AC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• «Профессионал» (Для учащихся средних и высших профильных профессиональных учебных заведений, а также профессиональные исполнители/преподаватели)</w:t>
      </w:r>
    </w:p>
    <w:p w14:paraId="1A07D43A" w14:textId="77777777" w:rsidR="003B34AC" w:rsidRPr="003B34AC" w:rsidRDefault="003B34AC" w:rsidP="003B34AC">
      <w:pPr>
        <w:spacing w:after="0"/>
        <w:ind w:left="-567"/>
        <w:rPr>
          <w:rFonts w:ascii="Times New Roman" w:hAnsi="Times New Roman" w:cs="Times New Roman"/>
        </w:rPr>
      </w:pPr>
    </w:p>
    <w:p w14:paraId="0AA980EC" w14:textId="45661314" w:rsidR="002A72FB" w:rsidRPr="002361BD" w:rsidRDefault="00F938D1" w:rsidP="009A25C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B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A72FB" w:rsidRPr="002361BD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</w:p>
    <w:p w14:paraId="1FFA1E0D" w14:textId="5CC24011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-       живопись,</w:t>
      </w:r>
    </w:p>
    <w:p w14:paraId="4410757D" w14:textId="2320BCA5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-       графика;</w:t>
      </w:r>
    </w:p>
    <w:p w14:paraId="08C95D9D" w14:textId="39F1D212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-       скульптура;</w:t>
      </w:r>
    </w:p>
    <w:p w14:paraId="07225F86" w14:textId="191CA165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-       керамика</w:t>
      </w:r>
      <w:r w:rsidR="00E572CD" w:rsidRPr="00F9339A">
        <w:rPr>
          <w:rFonts w:ascii="Times New Roman" w:hAnsi="Times New Roman" w:cs="Times New Roman"/>
          <w:sz w:val="20"/>
          <w:szCs w:val="20"/>
        </w:rPr>
        <w:t>,</w:t>
      </w:r>
    </w:p>
    <w:p w14:paraId="68B7641E" w14:textId="4AF814A9" w:rsidR="002A72FB" w:rsidRPr="00F9339A" w:rsidRDefault="00F938D1" w:rsidP="009A25C6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1</w:t>
      </w:r>
      <w:r w:rsidR="002A72FB" w:rsidRPr="00F9339A">
        <w:rPr>
          <w:rFonts w:ascii="Times New Roman" w:hAnsi="Times New Roman" w:cs="Times New Roman"/>
          <w:sz w:val="20"/>
          <w:szCs w:val="20"/>
        </w:rPr>
        <w:t>.</w:t>
      </w:r>
      <w:r w:rsidRPr="00F9339A">
        <w:rPr>
          <w:rFonts w:ascii="Times New Roman" w:hAnsi="Times New Roman" w:cs="Times New Roman"/>
          <w:sz w:val="20"/>
          <w:szCs w:val="20"/>
        </w:rPr>
        <w:t>2</w:t>
      </w:r>
      <w:r w:rsidR="002A72FB" w:rsidRPr="00F9339A">
        <w:rPr>
          <w:rFonts w:ascii="Times New Roman" w:hAnsi="Times New Roman" w:cs="Times New Roman"/>
          <w:sz w:val="20"/>
          <w:szCs w:val="20"/>
        </w:rPr>
        <w:t xml:space="preserve">.   </w:t>
      </w:r>
      <w:r w:rsidR="002A72FB" w:rsidRPr="00F9339A">
        <w:rPr>
          <w:rFonts w:ascii="Times New Roman" w:hAnsi="Times New Roman" w:cs="Times New Roman"/>
          <w:sz w:val="20"/>
          <w:szCs w:val="20"/>
          <w:u w:val="single"/>
        </w:rPr>
        <w:t xml:space="preserve">   Техника исполнения конкурсных работ по направлению «Изобразительное искусство»:</w:t>
      </w:r>
    </w:p>
    <w:p w14:paraId="3D743387" w14:textId="5137E735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гуашь, акварель, масло, акрил, пастель, графика (карандаш, масло, уголь, сангина, соус, тушь, фломастер, ленер);</w:t>
      </w:r>
    </w:p>
    <w:p w14:paraId="7816475D" w14:textId="58D3D24E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коллаж ( из любого материала);</w:t>
      </w:r>
    </w:p>
    <w:p w14:paraId="03FA6343" w14:textId="35FA27C0" w:rsidR="00F938D1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лепка из глины, шамота;</w:t>
      </w:r>
    </w:p>
    <w:p w14:paraId="007D05EC" w14:textId="1083DE58" w:rsidR="00F938D1" w:rsidRPr="00F9339A" w:rsidRDefault="00F938D1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 xml:space="preserve">—      аппликация, ниткографика </w:t>
      </w:r>
    </w:p>
    <w:p w14:paraId="709D6A29" w14:textId="390BDA3F" w:rsidR="00F938D1" w:rsidRPr="00F9339A" w:rsidRDefault="002A72FB" w:rsidP="00F144DB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дизайнерский проект.</w:t>
      </w:r>
    </w:p>
    <w:p w14:paraId="778BA6C3" w14:textId="3AB84B90" w:rsidR="002A72FB" w:rsidRPr="002361BD" w:rsidRDefault="00F938D1" w:rsidP="009A25C6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2361BD">
        <w:rPr>
          <w:rFonts w:ascii="Times New Roman" w:hAnsi="Times New Roman" w:cs="Times New Roman"/>
          <w:sz w:val="28"/>
          <w:szCs w:val="28"/>
        </w:rPr>
        <w:t xml:space="preserve">2. </w:t>
      </w:r>
      <w:r w:rsidR="002A72FB" w:rsidRPr="002361BD">
        <w:rPr>
          <w:rFonts w:ascii="Times New Roman" w:hAnsi="Times New Roman" w:cs="Times New Roman"/>
          <w:b/>
          <w:bCs/>
          <w:sz w:val="28"/>
          <w:szCs w:val="28"/>
        </w:rPr>
        <w:t>«Декоративно-прикладное искусство»</w:t>
      </w:r>
    </w:p>
    <w:p w14:paraId="3B160243" w14:textId="1FABB9BB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художественная обработка ткани и материалов (художественная вышивка, батик</w:t>
      </w:r>
      <w:r w:rsidR="002B6222" w:rsidRPr="00F9339A">
        <w:rPr>
          <w:rFonts w:ascii="Times New Roman" w:hAnsi="Times New Roman" w:cs="Times New Roman"/>
          <w:sz w:val="20"/>
          <w:szCs w:val="20"/>
        </w:rPr>
        <w:t xml:space="preserve">, </w:t>
      </w:r>
      <w:r w:rsidRPr="00F9339A">
        <w:rPr>
          <w:rFonts w:ascii="Times New Roman" w:hAnsi="Times New Roman" w:cs="Times New Roman"/>
          <w:sz w:val="20"/>
          <w:szCs w:val="20"/>
        </w:rPr>
        <w:t>роспись по ткани, лоскутное шитье);</w:t>
      </w:r>
    </w:p>
    <w:p w14:paraId="04245ED2" w14:textId="6D64EF86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кружево (коклюшечное, фриволите, макраме, вязание);</w:t>
      </w:r>
    </w:p>
    <w:p w14:paraId="45DBEEBE" w14:textId="5445D54D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ручное ткачество, гобелен;</w:t>
      </w:r>
    </w:p>
    <w:p w14:paraId="682AB327" w14:textId="1614BAED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художественное вязание;</w:t>
      </w:r>
    </w:p>
    <w:p w14:paraId="17B727F3" w14:textId="3453C24E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художественная обработка кожи;</w:t>
      </w:r>
    </w:p>
    <w:p w14:paraId="354CACC5" w14:textId="0C520A9F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художественная обработка дерева и бересты (резьба по дереву, инкрустация, роспись по дереву).</w:t>
      </w:r>
    </w:p>
    <w:p w14:paraId="0A93846D" w14:textId="6ED971BC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художественная обработка стекла ( витражи)</w:t>
      </w:r>
    </w:p>
    <w:p w14:paraId="73DCEEBB" w14:textId="7C145104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художественная обработка металла (скульптура малых форм, ювелирные изделия, чеканка, ковка);</w:t>
      </w:r>
    </w:p>
    <w:p w14:paraId="327502AF" w14:textId="37503903" w:rsidR="00634D9D" w:rsidRPr="00F9339A" w:rsidRDefault="00634D9D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 xml:space="preserve">—      различные </w:t>
      </w:r>
      <w:r w:rsidR="00230460" w:rsidRPr="00F9339A">
        <w:rPr>
          <w:rFonts w:ascii="Times New Roman" w:hAnsi="Times New Roman" w:cs="Times New Roman"/>
          <w:sz w:val="20"/>
          <w:szCs w:val="20"/>
        </w:rPr>
        <w:t xml:space="preserve">виды </w:t>
      </w:r>
      <w:r w:rsidRPr="00F9339A">
        <w:rPr>
          <w:rFonts w:ascii="Times New Roman" w:hAnsi="Times New Roman" w:cs="Times New Roman"/>
          <w:sz w:val="20"/>
          <w:szCs w:val="20"/>
        </w:rPr>
        <w:t>народных росписей</w:t>
      </w:r>
    </w:p>
    <w:p w14:paraId="336F3A77" w14:textId="2CB519E6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народная и декоративная игрушка (скульптура малых форм из глины, соломы, ивового прута, текстиля, дерева и др.)</w:t>
      </w:r>
    </w:p>
    <w:p w14:paraId="49DF9B01" w14:textId="3AAF6353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бисероплетение;</w:t>
      </w:r>
    </w:p>
    <w:p w14:paraId="16D61AB0" w14:textId="758227AA" w:rsidR="002A72FB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  войлоковаляние;</w:t>
      </w:r>
    </w:p>
    <w:p w14:paraId="0BA1450A" w14:textId="12ACF93E" w:rsidR="002B6222" w:rsidRPr="00F9339A" w:rsidRDefault="002A72FB" w:rsidP="009A25C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F9339A">
        <w:rPr>
          <w:rFonts w:ascii="Times New Roman" w:hAnsi="Times New Roman" w:cs="Times New Roman"/>
          <w:sz w:val="20"/>
          <w:szCs w:val="20"/>
        </w:rPr>
        <w:t>—     искусство костюма: национальный костюм, театральный костюм.</w:t>
      </w:r>
    </w:p>
    <w:p w14:paraId="14624211" w14:textId="77777777" w:rsidR="00E03960" w:rsidRDefault="00E03960" w:rsidP="009A25C6">
      <w:pPr>
        <w:spacing w:after="0" w:line="240" w:lineRule="auto"/>
        <w:ind w:hanging="567"/>
        <w:rPr>
          <w:rFonts w:ascii="Times New Roman" w:hAnsi="Times New Roman" w:cs="Times New Roman"/>
          <w:u w:val="single"/>
        </w:rPr>
      </w:pPr>
    </w:p>
    <w:p w14:paraId="1A08355F" w14:textId="188D457E" w:rsidR="00F84135" w:rsidRPr="00F9339A" w:rsidRDefault="002A72FB" w:rsidP="00F9339A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  <w:u w:val="single"/>
        </w:rPr>
      </w:pPr>
      <w:r w:rsidRPr="00F9339A">
        <w:rPr>
          <w:rFonts w:ascii="Times New Roman" w:hAnsi="Times New Roman" w:cs="Times New Roman"/>
          <w:sz w:val="21"/>
          <w:szCs w:val="21"/>
          <w:u w:val="single"/>
        </w:rPr>
        <w:t>При создании конкурсных работ по направлению «Декоративно-прикладное искусство» допустимо использование любых материалов, безвредных для здоровья.</w:t>
      </w:r>
    </w:p>
    <w:p w14:paraId="2A7D7AA1" w14:textId="77777777" w:rsidR="00F9339A" w:rsidRDefault="00F9339A" w:rsidP="009A25C6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1"/>
          <w:szCs w:val="21"/>
        </w:rPr>
      </w:pPr>
    </w:p>
    <w:p w14:paraId="55EC2A83" w14:textId="392DBB76" w:rsidR="00230460" w:rsidRPr="00F9339A" w:rsidRDefault="00230460" w:rsidP="009A25C6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1"/>
          <w:szCs w:val="21"/>
        </w:rPr>
      </w:pPr>
      <w:r w:rsidRPr="00F9339A">
        <w:rPr>
          <w:rFonts w:ascii="Times New Roman" w:hAnsi="Times New Roman" w:cs="Times New Roman"/>
          <w:b/>
          <w:bCs/>
          <w:sz w:val="21"/>
          <w:szCs w:val="21"/>
        </w:rPr>
        <w:t>Критерии оценки конкурсных работ:</w:t>
      </w:r>
    </w:p>
    <w:p w14:paraId="6027C1A0" w14:textId="4C2C879A" w:rsidR="00230460" w:rsidRPr="00F9339A" w:rsidRDefault="00230460" w:rsidP="009A25C6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композиционное решение;</w:t>
      </w:r>
    </w:p>
    <w:p w14:paraId="703BEF63" w14:textId="77777777" w:rsidR="00230460" w:rsidRPr="00F9339A" w:rsidRDefault="00230460" w:rsidP="009A25C6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колористическое решение;</w:t>
      </w:r>
    </w:p>
    <w:p w14:paraId="465BA81E" w14:textId="77777777" w:rsidR="00230460" w:rsidRPr="00F9339A" w:rsidRDefault="00230460" w:rsidP="009A25C6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владение академической техникой рисования;</w:t>
      </w:r>
    </w:p>
    <w:p w14:paraId="454D6A2E" w14:textId="77777777" w:rsidR="00230460" w:rsidRPr="00F9339A" w:rsidRDefault="00230460" w:rsidP="009A25C6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сложность технического исполнения работ;</w:t>
      </w:r>
    </w:p>
    <w:p w14:paraId="7BD54AB1" w14:textId="02D0A37D" w:rsidR="00230460" w:rsidRPr="00F9339A" w:rsidRDefault="00230460" w:rsidP="009A25C6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 пространственное решение композиции.</w:t>
      </w:r>
    </w:p>
    <w:p w14:paraId="7F8795F2" w14:textId="77777777" w:rsidR="009A25C6" w:rsidRPr="00F9339A" w:rsidRDefault="009A25C6" w:rsidP="009A25C6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Hlk50542200"/>
    </w:p>
    <w:p w14:paraId="6840D850" w14:textId="0FCEEC12" w:rsidR="001D1D4B" w:rsidRPr="00F9339A" w:rsidRDefault="00E87F0A" w:rsidP="001D1D4B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b/>
          <w:bCs/>
          <w:sz w:val="21"/>
          <w:szCs w:val="21"/>
        </w:rPr>
        <w:t>Финансовые условия участия -</w:t>
      </w:r>
      <w:r w:rsidRPr="00F9339A">
        <w:rPr>
          <w:rFonts w:ascii="Times New Roman" w:hAnsi="Times New Roman" w:cs="Times New Roman"/>
          <w:sz w:val="21"/>
          <w:szCs w:val="21"/>
        </w:rPr>
        <w:t xml:space="preserve"> аккредитация на участия в выставке-конкурсе:</w:t>
      </w:r>
      <w:r w:rsidR="00FF0E24" w:rsidRPr="00F9339A">
        <w:rPr>
          <w:rFonts w:ascii="Times New Roman" w:hAnsi="Times New Roman" w:cs="Times New Roman"/>
          <w:sz w:val="21"/>
          <w:szCs w:val="21"/>
        </w:rPr>
        <w:t xml:space="preserve"> </w:t>
      </w:r>
      <w:r w:rsidR="00962E70" w:rsidRPr="00F9339A">
        <w:rPr>
          <w:rFonts w:ascii="Times New Roman" w:hAnsi="Times New Roman" w:cs="Times New Roman"/>
          <w:sz w:val="21"/>
          <w:szCs w:val="21"/>
        </w:rPr>
        <w:t>1</w:t>
      </w:r>
      <w:r w:rsidR="00A6247A">
        <w:rPr>
          <w:rFonts w:ascii="Times New Roman" w:hAnsi="Times New Roman" w:cs="Times New Roman"/>
          <w:sz w:val="21"/>
          <w:szCs w:val="21"/>
        </w:rPr>
        <w:t>5</w:t>
      </w:r>
      <w:r w:rsidR="00FF0E24" w:rsidRPr="00F9339A">
        <w:rPr>
          <w:rFonts w:ascii="Times New Roman" w:hAnsi="Times New Roman" w:cs="Times New Roman"/>
          <w:sz w:val="21"/>
          <w:szCs w:val="21"/>
        </w:rPr>
        <w:t>00 руб.</w:t>
      </w:r>
    </w:p>
    <w:p w14:paraId="16757190" w14:textId="055C28C8" w:rsidR="00814ADA" w:rsidRPr="00F9339A" w:rsidRDefault="005E77F0" w:rsidP="00FF0E24">
      <w:pPr>
        <w:spacing w:after="0" w:line="240" w:lineRule="auto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 xml:space="preserve">На одно участие принимается </w:t>
      </w:r>
      <w:r w:rsidR="00962E70" w:rsidRPr="00F9339A">
        <w:rPr>
          <w:rFonts w:ascii="Times New Roman" w:hAnsi="Times New Roman" w:cs="Times New Roman"/>
          <w:sz w:val="21"/>
          <w:szCs w:val="21"/>
        </w:rPr>
        <w:t>одна</w:t>
      </w:r>
      <w:r w:rsidR="00485D56" w:rsidRPr="00F9339A">
        <w:rPr>
          <w:rFonts w:ascii="Times New Roman" w:hAnsi="Times New Roman" w:cs="Times New Roman"/>
          <w:sz w:val="21"/>
          <w:szCs w:val="21"/>
        </w:rPr>
        <w:t xml:space="preserve"> конкурсная работа.</w:t>
      </w:r>
    </w:p>
    <w:p w14:paraId="59A03D1F" w14:textId="3F23763E" w:rsidR="00FF0E24" w:rsidRPr="00F9339A" w:rsidRDefault="00FF0E24" w:rsidP="00FF0E24">
      <w:pPr>
        <w:spacing w:after="0" w:line="240" w:lineRule="auto"/>
        <w:ind w:left="-567"/>
        <w:rPr>
          <w:rFonts w:ascii="Times New Roman" w:hAnsi="Times New Roman" w:cs="Times New Roman"/>
          <w:sz w:val="21"/>
          <w:szCs w:val="21"/>
        </w:rPr>
      </w:pPr>
      <w:r w:rsidRPr="00F9339A">
        <w:rPr>
          <w:rFonts w:ascii="Times New Roman" w:hAnsi="Times New Roman" w:cs="Times New Roman"/>
          <w:sz w:val="21"/>
          <w:szCs w:val="21"/>
        </w:rPr>
        <w:t>Награждение – электронный диплом.</w:t>
      </w:r>
    </w:p>
    <w:p w14:paraId="7FEDC8CF" w14:textId="63FB50D4" w:rsidR="007C5E2B" w:rsidRPr="00F9339A" w:rsidRDefault="007C5E2B" w:rsidP="00852715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797D4CB8" w14:textId="77777777" w:rsidR="00F9339A" w:rsidRDefault="00F9339A" w:rsidP="00337E63">
      <w:pPr>
        <w:spacing w:after="0"/>
        <w:ind w:left="-567"/>
        <w:rPr>
          <w:rFonts w:ascii="Times New Roman" w:hAnsi="Times New Roman" w:cs="Times New Roman"/>
          <w:b/>
          <w:bCs/>
          <w:iCs/>
          <w:sz w:val="21"/>
          <w:szCs w:val="21"/>
        </w:rPr>
      </w:pPr>
    </w:p>
    <w:p w14:paraId="21D1EDCD" w14:textId="2AD64762" w:rsidR="00337E63" w:rsidRPr="00DD7F8F" w:rsidRDefault="00337E63" w:rsidP="00337E63">
      <w:pPr>
        <w:spacing w:after="0"/>
        <w:ind w:left="-567"/>
        <w:rPr>
          <w:rFonts w:ascii="Times New Roman" w:hAnsi="Times New Roman" w:cs="Times New Roman"/>
          <w:b/>
          <w:bCs/>
          <w:iCs/>
        </w:rPr>
      </w:pPr>
      <w:r w:rsidRPr="00DD7F8F">
        <w:rPr>
          <w:rFonts w:ascii="Times New Roman" w:hAnsi="Times New Roman" w:cs="Times New Roman"/>
          <w:b/>
          <w:bCs/>
          <w:iCs/>
        </w:rPr>
        <w:t>Как подать заявку:</w:t>
      </w:r>
    </w:p>
    <w:p w14:paraId="1C09F0A2" w14:textId="75CDE84D" w:rsidR="006C46E8" w:rsidRPr="006C46E8" w:rsidRDefault="006C46E8" w:rsidP="006C46E8">
      <w:pPr>
        <w:spacing w:after="0" w:line="240" w:lineRule="auto"/>
        <w:ind w:left="-567"/>
        <w:rPr>
          <w:rFonts w:ascii="Times New Roman" w:hAnsi="Times New Roman" w:cs="Times New Roman"/>
          <w:iCs/>
          <w:sz w:val="21"/>
          <w:szCs w:val="21"/>
        </w:rPr>
      </w:pPr>
      <w:r w:rsidRPr="006C46E8">
        <w:rPr>
          <w:rFonts w:ascii="Times New Roman" w:hAnsi="Times New Roman" w:cs="Times New Roman"/>
          <w:color w:val="161616"/>
          <w:sz w:val="21"/>
          <w:szCs w:val="21"/>
          <w:shd w:val="clear" w:color="auto" w:fill="FFFFFF"/>
        </w:rPr>
        <w:t xml:space="preserve">Документ заявки скачать со страницы конкурса, заполнить </w:t>
      </w:r>
      <w:r w:rsidR="00950579">
        <w:rPr>
          <w:rFonts w:ascii="Times New Roman" w:hAnsi="Times New Roman" w:cs="Times New Roman"/>
          <w:color w:val="161616"/>
          <w:sz w:val="21"/>
          <w:szCs w:val="21"/>
          <w:shd w:val="clear" w:color="auto" w:fill="FFFFFF"/>
        </w:rPr>
        <w:t xml:space="preserve">заявку </w:t>
      </w:r>
      <w:r w:rsidRPr="006C46E8">
        <w:rPr>
          <w:rFonts w:ascii="Times New Roman" w:hAnsi="Times New Roman" w:cs="Times New Roman"/>
          <w:color w:val="161616"/>
          <w:sz w:val="21"/>
          <w:szCs w:val="21"/>
          <w:shd w:val="clear" w:color="auto" w:fill="FFFFFF"/>
        </w:rPr>
        <w:t>своими данными и отправить прикрепленным файлом word.</w:t>
      </w:r>
    </w:p>
    <w:p w14:paraId="4C48860C" w14:textId="30F48447" w:rsidR="00337E63" w:rsidRPr="00F9339A" w:rsidRDefault="00337E63" w:rsidP="006C46E8">
      <w:pPr>
        <w:spacing w:after="0" w:line="240" w:lineRule="auto"/>
        <w:ind w:left="-567"/>
        <w:rPr>
          <w:rFonts w:ascii="Times New Roman" w:hAnsi="Times New Roman" w:cs="Times New Roman"/>
          <w:iCs/>
          <w:sz w:val="21"/>
          <w:szCs w:val="21"/>
        </w:rPr>
      </w:pPr>
      <w:r w:rsidRPr="00F9339A">
        <w:rPr>
          <w:rFonts w:ascii="Times New Roman" w:hAnsi="Times New Roman" w:cs="Times New Roman"/>
          <w:iCs/>
          <w:sz w:val="21"/>
          <w:szCs w:val="21"/>
        </w:rPr>
        <w:lastRenderedPageBreak/>
        <w:t xml:space="preserve">Заявку необходимо прислать на почту конкурса </w:t>
      </w:r>
      <w:hyperlink r:id="rId9" w:history="1">
        <w:r w:rsidRPr="00F9339A">
          <w:rPr>
            <w:rStyle w:val="a4"/>
            <w:rFonts w:ascii="Times New Roman" w:hAnsi="Times New Roman" w:cs="Times New Roman"/>
            <w:sz w:val="21"/>
            <w:szCs w:val="21"/>
          </w:rPr>
          <w:t>spb@vivat-talent.com</w:t>
        </w:r>
      </w:hyperlink>
      <w:r w:rsidRPr="00F9339A">
        <w:rPr>
          <w:rFonts w:ascii="Times New Roman" w:hAnsi="Times New Roman" w:cs="Times New Roman"/>
          <w:sz w:val="21"/>
          <w:szCs w:val="21"/>
        </w:rPr>
        <w:t xml:space="preserve"> </w:t>
      </w:r>
      <w:r w:rsidRPr="00F9339A">
        <w:rPr>
          <w:rFonts w:ascii="Times New Roman" w:hAnsi="Times New Roman" w:cs="Times New Roman"/>
          <w:iCs/>
          <w:sz w:val="21"/>
          <w:szCs w:val="21"/>
        </w:rPr>
        <w:t>со следующим комплектом документов:</w:t>
      </w:r>
    </w:p>
    <w:p w14:paraId="32F3F1C5" w14:textId="77777777" w:rsidR="00337E63" w:rsidRPr="00F9339A" w:rsidRDefault="00337E63" w:rsidP="00337E63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9339A">
        <w:rPr>
          <w:rFonts w:ascii="Times New Roman" w:hAnsi="Times New Roman" w:cs="Times New Roman"/>
          <w:iCs/>
          <w:sz w:val="21"/>
          <w:szCs w:val="21"/>
        </w:rPr>
        <w:t xml:space="preserve">1. </w:t>
      </w:r>
      <w:r w:rsidRPr="00F9339A">
        <w:rPr>
          <w:rFonts w:ascii="Times New Roman" w:hAnsi="Times New Roman" w:cs="Times New Roman"/>
          <w:b/>
          <w:bCs/>
          <w:iCs/>
          <w:sz w:val="21"/>
          <w:szCs w:val="21"/>
        </w:rPr>
        <w:t>Заполненная заявка</w:t>
      </w:r>
      <w:r w:rsidRPr="00F9339A">
        <w:rPr>
          <w:rFonts w:ascii="Times New Roman" w:hAnsi="Times New Roman" w:cs="Times New Roman"/>
          <w:iCs/>
          <w:sz w:val="21"/>
          <w:szCs w:val="21"/>
        </w:rPr>
        <w:t xml:space="preserve"> ( Приложение № 1)</w:t>
      </w:r>
    </w:p>
    <w:p w14:paraId="65B0F128" w14:textId="77777777" w:rsidR="00C12230" w:rsidRDefault="00337E63" w:rsidP="00C12230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9339A">
        <w:rPr>
          <w:rFonts w:ascii="Times New Roman" w:hAnsi="Times New Roman" w:cs="Times New Roman"/>
          <w:iCs/>
          <w:sz w:val="21"/>
          <w:szCs w:val="21"/>
        </w:rPr>
        <w:t xml:space="preserve">2. </w:t>
      </w:r>
      <w:r w:rsidRPr="00F9339A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Чек об оплате </w:t>
      </w:r>
      <w:r w:rsidRPr="00F9339A">
        <w:rPr>
          <w:rFonts w:ascii="Times New Roman" w:hAnsi="Times New Roman" w:cs="Times New Roman"/>
          <w:iCs/>
          <w:sz w:val="21"/>
          <w:szCs w:val="21"/>
        </w:rPr>
        <w:t>(реквизиты – Приложение №2)</w:t>
      </w:r>
    </w:p>
    <w:p w14:paraId="2112B8E8" w14:textId="5C1721B9" w:rsidR="007C5E2B" w:rsidRPr="00B825DE" w:rsidRDefault="00C12230" w:rsidP="00B825DE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* </w:t>
      </w:r>
      <w:r w:rsidR="004511B3" w:rsidRPr="00F9339A">
        <w:rPr>
          <w:rFonts w:ascii="Times New Roman" w:hAnsi="Times New Roman" w:cs="Times New Roman"/>
          <w:sz w:val="21"/>
          <w:szCs w:val="21"/>
        </w:rPr>
        <w:t>Для оплаты от школы</w:t>
      </w:r>
      <w:r w:rsidR="00C02D4A">
        <w:rPr>
          <w:rFonts w:ascii="Times New Roman" w:hAnsi="Times New Roman" w:cs="Times New Roman"/>
          <w:sz w:val="21"/>
          <w:szCs w:val="21"/>
        </w:rPr>
        <w:t xml:space="preserve"> (организации)</w:t>
      </w:r>
      <w:r w:rsidR="004511B3" w:rsidRPr="00F9339A">
        <w:rPr>
          <w:rFonts w:ascii="Times New Roman" w:hAnsi="Times New Roman" w:cs="Times New Roman"/>
          <w:sz w:val="21"/>
          <w:szCs w:val="21"/>
        </w:rPr>
        <w:t xml:space="preserve"> заключается договор-счет-акт по поданной заявке от 5 участников.</w:t>
      </w:r>
    </w:p>
    <w:p w14:paraId="1EACDAC2" w14:textId="77777777" w:rsidR="00683C60" w:rsidRDefault="00683C60" w:rsidP="007C5E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7553D" w14:textId="7E75A21A" w:rsidR="00AD7BB1" w:rsidRPr="00B825DE" w:rsidRDefault="0091196E" w:rsidP="00B825D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85D5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1 </w:t>
      </w:r>
    </w:p>
    <w:bookmarkEnd w:id="0"/>
    <w:p w14:paraId="71D8CE2B" w14:textId="5BBAEAE1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  <w:b/>
          <w:u w:val="single"/>
        </w:rPr>
      </w:pPr>
      <w:r w:rsidRPr="00485D56">
        <w:rPr>
          <w:rFonts w:ascii="Times New Roman" w:hAnsi="Times New Roman" w:cs="Times New Roman"/>
          <w:b/>
          <w:u w:val="single"/>
        </w:rPr>
        <w:t>Требования к оформлению и подач</w:t>
      </w:r>
      <w:r w:rsidR="007C5E2B">
        <w:rPr>
          <w:rFonts w:ascii="Times New Roman" w:hAnsi="Times New Roman" w:cs="Times New Roman"/>
          <w:b/>
          <w:u w:val="single"/>
        </w:rPr>
        <w:t>а</w:t>
      </w:r>
      <w:r w:rsidRPr="00485D56">
        <w:rPr>
          <w:rFonts w:ascii="Times New Roman" w:hAnsi="Times New Roman" w:cs="Times New Roman"/>
          <w:b/>
          <w:u w:val="single"/>
        </w:rPr>
        <w:t xml:space="preserve"> заявки на онлайн участие.</w:t>
      </w:r>
    </w:p>
    <w:p w14:paraId="256A3AA3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 xml:space="preserve">При подаче заявки вы отправляете письмо на адрес </w:t>
      </w:r>
      <w:hyperlink r:id="rId10" w:history="1">
        <w:r w:rsidRPr="00485D56">
          <w:rPr>
            <w:rStyle w:val="a4"/>
            <w:rFonts w:ascii="Times New Roman" w:hAnsi="Times New Roman" w:cs="Times New Roman"/>
            <w:lang w:val="en-US"/>
          </w:rPr>
          <w:t>spb</w:t>
        </w:r>
        <w:r w:rsidRPr="00485D56">
          <w:rPr>
            <w:rStyle w:val="a4"/>
            <w:rFonts w:ascii="Times New Roman" w:hAnsi="Times New Roman" w:cs="Times New Roman"/>
          </w:rPr>
          <w:t>@</w:t>
        </w:r>
        <w:r w:rsidRPr="00485D56">
          <w:rPr>
            <w:rStyle w:val="a4"/>
            <w:rFonts w:ascii="Times New Roman" w:hAnsi="Times New Roman" w:cs="Times New Roman"/>
            <w:lang w:val="en-US"/>
          </w:rPr>
          <w:t>vivat</w:t>
        </w:r>
        <w:r w:rsidRPr="00485D56">
          <w:rPr>
            <w:rStyle w:val="a4"/>
            <w:rFonts w:ascii="Times New Roman" w:hAnsi="Times New Roman" w:cs="Times New Roman"/>
          </w:rPr>
          <w:t>-</w:t>
        </w:r>
        <w:r w:rsidRPr="00485D56">
          <w:rPr>
            <w:rStyle w:val="a4"/>
            <w:rFonts w:ascii="Times New Roman" w:hAnsi="Times New Roman" w:cs="Times New Roman"/>
            <w:lang w:val="en-US"/>
          </w:rPr>
          <w:t>talent</w:t>
        </w:r>
        <w:r w:rsidRPr="00485D56">
          <w:rPr>
            <w:rStyle w:val="a4"/>
            <w:rFonts w:ascii="Times New Roman" w:hAnsi="Times New Roman" w:cs="Times New Roman"/>
          </w:rPr>
          <w:t>.</w:t>
        </w:r>
        <w:r w:rsidRPr="00485D56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Pr="00485D56">
        <w:rPr>
          <w:rFonts w:ascii="Times New Roman" w:hAnsi="Times New Roman" w:cs="Times New Roman"/>
        </w:rPr>
        <w:t xml:space="preserve">, </w:t>
      </w:r>
    </w:p>
    <w:p w14:paraId="77585228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>которое содержит:</w:t>
      </w:r>
    </w:p>
    <w:p w14:paraId="1254CBA9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485D56">
        <w:rPr>
          <w:rFonts w:ascii="Times New Roman" w:hAnsi="Times New Roman" w:cs="Times New Roman"/>
          <w:b/>
        </w:rPr>
        <w:t>1.Прикрепленная заявка (документ MS Word)</w:t>
      </w:r>
    </w:p>
    <w:p w14:paraId="5A15C113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>Заявка должна содержать: название работы, номинацию, фамилию, имя и возраст автора, город (область, край), название образовательного учреждения, Ф.И.О педагога + номер фотографии, соответствующей данной работе.</w:t>
      </w:r>
    </w:p>
    <w:p w14:paraId="0F9CD5F7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 xml:space="preserve"> </w:t>
      </w:r>
    </w:p>
    <w:p w14:paraId="0EC912F7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485D56">
        <w:rPr>
          <w:rFonts w:ascii="Times New Roman" w:hAnsi="Times New Roman" w:cs="Times New Roman"/>
          <w:b/>
        </w:rPr>
        <w:t>2.Прикрепленные фото художественных работ.</w:t>
      </w:r>
    </w:p>
    <w:p w14:paraId="52E943FA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>Каждый участник представляет не более 2 работ(их фото).</w:t>
      </w:r>
    </w:p>
    <w:p w14:paraId="59E1BB24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>(На фотографии должны быть видны все детали изображенной художественной работы, чтобы жюри могло без затруднений оценить ее.)</w:t>
      </w:r>
    </w:p>
    <w:p w14:paraId="43D52E71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485D56">
        <w:rPr>
          <w:rFonts w:ascii="Times New Roman" w:hAnsi="Times New Roman" w:cs="Times New Roman"/>
          <w:u w:val="single"/>
        </w:rPr>
        <w:t>Допустимые форматы присылаемых изображений: jpg</w:t>
      </w:r>
    </w:p>
    <w:p w14:paraId="64638123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  <w:b/>
          <w:u w:val="single"/>
        </w:rPr>
      </w:pPr>
    </w:p>
    <w:p w14:paraId="585DFE9E" w14:textId="77777777" w:rsidR="00485D56" w:rsidRPr="00485D56" w:rsidRDefault="00485D56" w:rsidP="00B825DE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485D56">
        <w:rPr>
          <w:rFonts w:ascii="Times New Roman" w:hAnsi="Times New Roman" w:cs="Times New Roman"/>
          <w:b/>
        </w:rPr>
        <w:t>3.</w:t>
      </w:r>
      <w:r w:rsidRPr="00485D56">
        <w:rPr>
          <w:rFonts w:ascii="Times New Roman" w:hAnsi="Times New Roman" w:cs="Times New Roman"/>
          <w:b/>
          <w:bCs/>
          <w:iCs/>
        </w:rPr>
        <w:t xml:space="preserve"> Чек об оплате</w:t>
      </w:r>
      <w:r w:rsidRPr="00485D56">
        <w:rPr>
          <w:rFonts w:ascii="Times New Roman" w:hAnsi="Times New Roman" w:cs="Times New Roman"/>
          <w:iCs/>
        </w:rPr>
        <w:t xml:space="preserve"> (реквизиты – на официальном сайте, на кнопке по оплате)</w:t>
      </w:r>
      <w:r w:rsidRPr="00485D56">
        <w:rPr>
          <w:rFonts w:ascii="Times New Roman" w:hAnsi="Times New Roman" w:cs="Times New Roman"/>
          <w:b/>
        </w:rPr>
        <w:t xml:space="preserve">  </w:t>
      </w:r>
    </w:p>
    <w:p w14:paraId="7F2F7672" w14:textId="77777777" w:rsidR="007C5E2B" w:rsidRDefault="007C5E2B" w:rsidP="00485D56">
      <w:pPr>
        <w:pStyle w:val="1"/>
        <w:spacing w:before="0" w:after="0"/>
        <w:rPr>
          <w:rFonts w:ascii="Times New Roman" w:hAnsi="Times New Roman" w:cs="Times New Roman"/>
        </w:rPr>
      </w:pPr>
    </w:p>
    <w:p w14:paraId="28FDEA9C" w14:textId="422421BF" w:rsidR="00485D56" w:rsidRPr="00485D56" w:rsidRDefault="00485D56" w:rsidP="00B825DE">
      <w:pPr>
        <w:pStyle w:val="1"/>
        <w:spacing w:before="0" w:after="0"/>
        <w:ind w:hanging="567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>ЗАЯВКА -ХУДОЖНИКИ - ОНЛАЙН-УЧАСТИЕ.</w:t>
      </w:r>
    </w:p>
    <w:p w14:paraId="301E3C23" w14:textId="77777777" w:rsidR="00485D56" w:rsidRPr="00FD09DD" w:rsidRDefault="00485D56" w:rsidP="00B825DE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FD09DD">
        <w:rPr>
          <w:rFonts w:ascii="Times New Roman" w:hAnsi="Times New Roman" w:cs="Times New Roman"/>
          <w:b/>
          <w:sz w:val="24"/>
          <w:szCs w:val="24"/>
        </w:rPr>
        <w:t>Название конкурса:</w:t>
      </w:r>
    </w:p>
    <w:p w14:paraId="12F5DFE9" w14:textId="77777777" w:rsidR="00485D56" w:rsidRPr="00FD09DD" w:rsidRDefault="00485D56" w:rsidP="00B825D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D09DD">
        <w:rPr>
          <w:rFonts w:ascii="Times New Roman" w:hAnsi="Times New Roman" w:cs="Times New Roman"/>
          <w:b/>
          <w:sz w:val="24"/>
          <w:szCs w:val="24"/>
        </w:rPr>
        <w:t>Даты проведения:</w:t>
      </w:r>
    </w:p>
    <w:p w14:paraId="7D9BB546" w14:textId="77777777" w:rsidR="00485D56" w:rsidRPr="00485D56" w:rsidRDefault="00485D56" w:rsidP="00485D56">
      <w:pPr>
        <w:spacing w:after="0" w:line="240" w:lineRule="auto"/>
        <w:rPr>
          <w:rFonts w:ascii="Times New Roman" w:hAnsi="Times New Roman" w:cs="Times New Roman"/>
        </w:rPr>
      </w:pPr>
      <w:r w:rsidRPr="00485D56">
        <w:rPr>
          <w:rFonts w:ascii="Times New Roman" w:hAnsi="Times New Roman" w:cs="Times New Roman"/>
        </w:rPr>
        <w:t xml:space="preserve"> 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404"/>
        <w:gridCol w:w="3240"/>
        <w:gridCol w:w="1080"/>
        <w:gridCol w:w="1800"/>
      </w:tblGrid>
      <w:tr w:rsidR="00485D56" w:rsidRPr="00485D56" w14:paraId="1513617A" w14:textId="77777777" w:rsidTr="00485BB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125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1835E1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FA0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85D56">
              <w:rPr>
                <w:rFonts w:ascii="Times New Roman" w:hAnsi="Times New Roman" w:cs="Times New Roman"/>
                <w:b/>
                <w:u w:val="single"/>
              </w:rPr>
              <w:t>ИНФОРМАЦИЯ ДЛЯ ДИПЛОМА</w:t>
            </w:r>
          </w:p>
          <w:p w14:paraId="4ADF0A28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D56">
              <w:rPr>
                <w:rFonts w:ascii="Times New Roman" w:hAnsi="Times New Roman" w:cs="Times New Roman"/>
                <w:b/>
              </w:rPr>
              <w:t xml:space="preserve">Имя участника </w:t>
            </w:r>
          </w:p>
          <w:p w14:paraId="699580BD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Возраст, номинация </w:t>
            </w:r>
          </w:p>
          <w:p w14:paraId="2778B531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D56">
              <w:rPr>
                <w:rFonts w:ascii="Times New Roman" w:hAnsi="Times New Roman" w:cs="Times New Roman"/>
                <w:b/>
              </w:rPr>
              <w:t>Преподаватель, название студии,</w:t>
            </w:r>
          </w:p>
          <w:p w14:paraId="5CCBED2B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D56">
              <w:rPr>
                <w:rFonts w:ascii="Times New Roman" w:hAnsi="Times New Roman" w:cs="Times New Roman"/>
                <w:b/>
              </w:rPr>
              <w:t xml:space="preserve">Страна, город, название учреждения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8B2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D56">
              <w:rPr>
                <w:rFonts w:ascii="Times New Roman" w:hAnsi="Times New Roman" w:cs="Times New Roman"/>
                <w:b/>
              </w:rPr>
              <w:t>Названия работ, техника</w:t>
            </w:r>
          </w:p>
        </w:tc>
        <w:tc>
          <w:tcPr>
            <w:tcW w:w="1080" w:type="dxa"/>
          </w:tcPr>
          <w:p w14:paraId="0E60F1A0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</w:rPr>
              <w:t>Конкурсный</w:t>
            </w:r>
          </w:p>
          <w:p w14:paraId="38223A01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1800" w:type="dxa"/>
          </w:tcPr>
          <w:p w14:paraId="1417F8A8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</w:rPr>
              <w:t>Конт. тел. руководителя</w:t>
            </w:r>
          </w:p>
          <w:p w14:paraId="76AAF2A9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</w:rPr>
              <w:t>Электронная почта</w:t>
            </w:r>
          </w:p>
          <w:p w14:paraId="172C2EFD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5D56" w:rsidRPr="00485D56" w14:paraId="5FA660E4" w14:textId="77777777" w:rsidTr="00485BB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653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3E00C" w14:textId="77777777" w:rsidR="00485D56" w:rsidRPr="00C12BC9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2B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индивидуального участника:</w:t>
            </w:r>
          </w:p>
          <w:p w14:paraId="23571AA8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12BC9">
              <w:rPr>
                <w:rFonts w:ascii="Times New Roman" w:hAnsi="Times New Roman" w:cs="Times New Roman"/>
                <w:b/>
              </w:rPr>
              <w:t>Фамилия участника в диплом заполняется только при индивидуальном участии.</w:t>
            </w:r>
          </w:p>
        </w:tc>
      </w:tr>
      <w:tr w:rsidR="00485D56" w:rsidRPr="00485D56" w14:paraId="04636DBA" w14:textId="77777777" w:rsidTr="00485BB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E12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9F5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D56">
              <w:rPr>
                <w:rFonts w:ascii="Times New Roman" w:hAnsi="Times New Roman" w:cs="Times New Roman"/>
                <w:b/>
              </w:rPr>
              <w:t xml:space="preserve">Шувалова </w:t>
            </w:r>
            <w:smartTag w:uri="urn:schemas-microsoft-com:office:smarttags" w:element="PersonName">
              <w:r w:rsidRPr="00485D56">
                <w:rPr>
                  <w:rFonts w:ascii="Times New Roman" w:hAnsi="Times New Roman" w:cs="Times New Roman"/>
                  <w:b/>
                </w:rPr>
                <w:t>Мария</w:t>
              </w:r>
            </w:smartTag>
          </w:p>
          <w:p w14:paraId="37448F12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лет, художественное творчество</w:t>
            </w:r>
          </w:p>
          <w:p w14:paraId="5C317FAD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Руководитель-Петрова Ирина</w:t>
            </w:r>
          </w:p>
          <w:p w14:paraId="71FBFD64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i/>
                <w:sz w:val="20"/>
                <w:szCs w:val="20"/>
              </w:rPr>
              <w:t>Студия «Кудесница», ДДЮТ №4</w:t>
            </w:r>
          </w:p>
          <w:p w14:paraId="6B34D498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i/>
                <w:sz w:val="20"/>
                <w:szCs w:val="20"/>
              </w:rPr>
              <w:t>Россия, Санкт-Петербург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161" w14:textId="2AE9890E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b/>
                <w:bCs/>
              </w:rPr>
              <w:t>«Весна в Петербурге»</w:t>
            </w:r>
            <w:r w:rsidRPr="00485D56">
              <w:rPr>
                <w:rFonts w:ascii="Times New Roman" w:hAnsi="Times New Roman" w:cs="Times New Roman"/>
              </w:rPr>
              <w:t xml:space="preserve"> </w:t>
            </w:r>
            <w:r w:rsidRPr="00485D56">
              <w:rPr>
                <w:rFonts w:ascii="Times New Roman" w:hAnsi="Times New Roman" w:cs="Times New Roman"/>
                <w:sz w:val="20"/>
                <w:szCs w:val="20"/>
              </w:rPr>
              <w:t>(акварель)</w:t>
            </w:r>
          </w:p>
          <w:p w14:paraId="3B72036E" w14:textId="08DA8099" w:rsidR="00485D56" w:rsidRPr="00485D56" w:rsidRDefault="00485D56" w:rsidP="00F9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FA6AA1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4D969E5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</w:rPr>
              <w:t>8(….)…..</w:t>
            </w:r>
          </w:p>
          <w:p w14:paraId="03C05401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  <w:lang w:val="en-US"/>
              </w:rPr>
              <w:t>Ivanova@</w:t>
            </w:r>
            <w:r w:rsidRPr="00485D56">
              <w:rPr>
                <w:rFonts w:ascii="Times New Roman" w:hAnsi="Times New Roman" w:cs="Times New Roman"/>
              </w:rPr>
              <w:t>…</w:t>
            </w:r>
            <w:r w:rsidRPr="00485D56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  <w:tr w:rsidR="00485D56" w:rsidRPr="00485D56" w14:paraId="5AF45343" w14:textId="77777777" w:rsidTr="00485BB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75B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681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3DD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BCAA652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85B8B1B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5D56" w:rsidRPr="00485D56" w14:paraId="2C56169E" w14:textId="77777777" w:rsidTr="00485BB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3FA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2A94" w14:textId="77777777" w:rsidR="00485D56" w:rsidRPr="00C12BC9" w:rsidRDefault="00485D56" w:rsidP="00C12BC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2B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коллективное участие:</w:t>
            </w:r>
          </w:p>
          <w:p w14:paraId="4B3E33CD" w14:textId="77777777" w:rsidR="00485D56" w:rsidRPr="00485D56" w:rsidRDefault="00485D56" w:rsidP="00C12B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12BC9">
              <w:rPr>
                <w:rFonts w:ascii="Times New Roman" w:hAnsi="Times New Roman" w:cs="Times New Roman"/>
                <w:b/>
              </w:rPr>
              <w:t xml:space="preserve">При коллективном участии в диплом заполняется </w:t>
            </w:r>
            <w:r w:rsidRPr="00C12BC9">
              <w:rPr>
                <w:rFonts w:ascii="Times New Roman" w:hAnsi="Times New Roman" w:cs="Times New Roman"/>
                <w:b/>
                <w:u w:val="single"/>
              </w:rPr>
              <w:t>только название группы/работы.</w:t>
            </w:r>
          </w:p>
        </w:tc>
      </w:tr>
      <w:tr w:rsidR="00485D56" w:rsidRPr="00485D56" w14:paraId="675DDB15" w14:textId="77777777" w:rsidTr="00485BB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863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8A0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6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«Кудесница»</w:t>
            </w:r>
          </w:p>
          <w:p w14:paraId="1DD6F2F1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Категория 9-12лет, декоративно-прикладное  искусство </w:t>
            </w:r>
          </w:p>
          <w:p w14:paraId="5A32BF99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Руководитель-Петрова Ирина</w:t>
            </w:r>
          </w:p>
          <w:p w14:paraId="67ED2553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i/>
                <w:sz w:val="20"/>
                <w:szCs w:val="20"/>
              </w:rPr>
              <w:t>Студия «Кудесница», ДДЮТ №4</w:t>
            </w:r>
          </w:p>
          <w:p w14:paraId="0FBDCBB4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5D56">
              <w:rPr>
                <w:rFonts w:ascii="Times New Roman" w:hAnsi="Times New Roman" w:cs="Times New Roman"/>
                <w:i/>
                <w:sz w:val="20"/>
                <w:szCs w:val="20"/>
              </w:rPr>
              <w:t>Россия, Санкт-Петербург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71A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D56">
              <w:rPr>
                <w:rFonts w:ascii="Times New Roman" w:hAnsi="Times New Roman" w:cs="Times New Roman"/>
                <w:b/>
              </w:rPr>
              <w:t>Коллективная работа</w:t>
            </w:r>
          </w:p>
          <w:p w14:paraId="4DB221EC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5D56">
              <w:rPr>
                <w:rFonts w:ascii="Times New Roman" w:hAnsi="Times New Roman" w:cs="Times New Roman"/>
                <w:b/>
              </w:rPr>
              <w:t xml:space="preserve"> «Кружевное Панно»</w:t>
            </w:r>
          </w:p>
          <w:p w14:paraId="4551C55A" w14:textId="77777777" w:rsidR="00485D56" w:rsidRPr="00485D56" w:rsidRDefault="00485D56" w:rsidP="00F9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0CE249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520D7F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</w:rPr>
              <w:t>8(….)…..</w:t>
            </w:r>
          </w:p>
          <w:p w14:paraId="40DC8818" w14:textId="77777777" w:rsidR="00485D56" w:rsidRPr="00485D56" w:rsidRDefault="00485D56" w:rsidP="0048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D56">
              <w:rPr>
                <w:rFonts w:ascii="Times New Roman" w:hAnsi="Times New Roman" w:cs="Times New Roman"/>
                <w:lang w:val="en-US"/>
              </w:rPr>
              <w:t>Ivanova@</w:t>
            </w:r>
            <w:r w:rsidRPr="00485D56">
              <w:rPr>
                <w:rFonts w:ascii="Times New Roman" w:hAnsi="Times New Roman" w:cs="Times New Roman"/>
              </w:rPr>
              <w:t>…</w:t>
            </w:r>
            <w:r w:rsidRPr="00485D56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</w:tbl>
    <w:p w14:paraId="4DE607F8" w14:textId="77777777" w:rsidR="00F6082C" w:rsidRDefault="00F6082C" w:rsidP="00F144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86E0" w14:textId="585B8275" w:rsidR="00F144DB" w:rsidRPr="00F9339A" w:rsidRDefault="00F144DB" w:rsidP="00F144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339A">
        <w:rPr>
          <w:rFonts w:ascii="Times New Roman" w:hAnsi="Times New Roman" w:cs="Times New Roman"/>
          <w:b/>
          <w:bCs/>
          <w:sz w:val="24"/>
          <w:szCs w:val="24"/>
        </w:rPr>
        <w:t>Приложение № 2 ( реквизиты для оплаты)</w:t>
      </w:r>
    </w:p>
    <w:p w14:paraId="4417B768" w14:textId="3BB3691E" w:rsidR="00F144DB" w:rsidRPr="00F144DB" w:rsidRDefault="00000000" w:rsidP="00F144DB">
      <w:pPr>
        <w:spacing w:after="0"/>
        <w:rPr>
          <w:rFonts w:ascii="Times New Roman" w:hAnsi="Times New Roman" w:cs="Times New Roman"/>
          <w:bCs/>
        </w:rPr>
      </w:pPr>
      <w:hyperlink r:id="rId11" w:history="1"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www</w:t>
        </w:r>
        <w:r w:rsidR="00F144DB" w:rsidRPr="00F144DB">
          <w:rPr>
            <w:rStyle w:val="a4"/>
            <w:rFonts w:ascii="Times New Roman" w:hAnsi="Times New Roman" w:cs="Times New Roman"/>
            <w:color w:val="auto"/>
          </w:rPr>
          <w:t>.</w:t>
        </w:r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vivat</w:t>
        </w:r>
        <w:r w:rsidR="00F144DB" w:rsidRPr="00F144DB">
          <w:rPr>
            <w:rStyle w:val="a4"/>
            <w:rFonts w:ascii="Times New Roman" w:hAnsi="Times New Roman" w:cs="Times New Roman"/>
            <w:color w:val="auto"/>
          </w:rPr>
          <w:t>-</w:t>
        </w:r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talent</w:t>
        </w:r>
        <w:r w:rsidR="00F144DB" w:rsidRPr="00F144DB">
          <w:rPr>
            <w:rStyle w:val="a4"/>
            <w:rFonts w:ascii="Times New Roman" w:hAnsi="Times New Roman" w:cs="Times New Roman"/>
            <w:color w:val="auto"/>
          </w:rPr>
          <w:t>.</w:t>
        </w:r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com</w:t>
        </w:r>
      </w:hyperlink>
      <w:r w:rsidR="00F144DB" w:rsidRPr="00F144DB">
        <w:rPr>
          <w:rFonts w:ascii="Times New Roman" w:hAnsi="Times New Roman" w:cs="Times New Roman"/>
          <w:bCs/>
        </w:rPr>
        <w:t xml:space="preserve">; </w:t>
      </w:r>
    </w:p>
    <w:p w14:paraId="5CE3DBDC" w14:textId="77777777" w:rsidR="00F144DB" w:rsidRPr="00F144DB" w:rsidRDefault="00000000" w:rsidP="00F144DB">
      <w:pPr>
        <w:spacing w:after="0"/>
        <w:rPr>
          <w:rFonts w:ascii="Times New Roman" w:hAnsi="Times New Roman" w:cs="Times New Roman"/>
          <w:bCs/>
        </w:rPr>
      </w:pPr>
      <w:hyperlink r:id="rId12" w:history="1"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spb</w:t>
        </w:r>
        <w:r w:rsidR="00F144DB" w:rsidRPr="00F144DB">
          <w:rPr>
            <w:rStyle w:val="a4"/>
            <w:rFonts w:ascii="Times New Roman" w:hAnsi="Times New Roman" w:cs="Times New Roman"/>
            <w:color w:val="auto"/>
          </w:rPr>
          <w:t>@</w:t>
        </w:r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vivat</w:t>
        </w:r>
        <w:r w:rsidR="00F144DB" w:rsidRPr="00F144DB">
          <w:rPr>
            <w:rStyle w:val="a4"/>
            <w:rFonts w:ascii="Times New Roman" w:hAnsi="Times New Roman" w:cs="Times New Roman"/>
            <w:color w:val="auto"/>
          </w:rPr>
          <w:t>-</w:t>
        </w:r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talent</w:t>
        </w:r>
        <w:r w:rsidR="00F144DB" w:rsidRPr="00F144DB">
          <w:rPr>
            <w:rStyle w:val="a4"/>
            <w:rFonts w:ascii="Times New Roman" w:hAnsi="Times New Roman" w:cs="Times New Roman"/>
            <w:color w:val="auto"/>
          </w:rPr>
          <w:t>.</w:t>
        </w:r>
        <w:r w:rsidR="00F144DB" w:rsidRPr="00F144DB">
          <w:rPr>
            <w:rStyle w:val="a4"/>
            <w:rFonts w:ascii="Times New Roman" w:hAnsi="Times New Roman" w:cs="Times New Roman"/>
            <w:color w:val="auto"/>
            <w:lang w:val="en-US"/>
          </w:rPr>
          <w:t>com</w:t>
        </w:r>
      </w:hyperlink>
      <w:r w:rsidR="00F144DB" w:rsidRPr="00F144DB">
        <w:rPr>
          <w:rFonts w:ascii="Times New Roman" w:hAnsi="Times New Roman" w:cs="Times New Roman"/>
          <w:bCs/>
        </w:rPr>
        <w:t xml:space="preserve">         </w:t>
      </w:r>
    </w:p>
    <w:p w14:paraId="2C7660EA" w14:textId="77777777" w:rsidR="00F144DB" w:rsidRPr="00F144DB" w:rsidRDefault="00F144DB" w:rsidP="00F144DB">
      <w:pPr>
        <w:spacing w:after="0"/>
        <w:rPr>
          <w:rFonts w:ascii="Times New Roman" w:hAnsi="Times New Roman" w:cs="Times New Roman"/>
          <w:bCs/>
          <w:color w:val="000000"/>
          <w:lang w:val="en-US"/>
        </w:rPr>
      </w:pPr>
      <w:r w:rsidRPr="00F144DB">
        <w:rPr>
          <w:rFonts w:ascii="Times New Roman" w:hAnsi="Times New Roman" w:cs="Times New Roman"/>
          <w:bCs/>
          <w:color w:val="000000"/>
          <w:lang w:val="en-US"/>
        </w:rPr>
        <w:t xml:space="preserve">+7 (963)318-57-02 (whats app, viber, face time) </w:t>
      </w:r>
    </w:p>
    <w:p w14:paraId="5470AA41" w14:textId="77777777" w:rsidR="00F144DB" w:rsidRPr="00F144DB" w:rsidRDefault="00F144DB" w:rsidP="00F144DB">
      <w:pPr>
        <w:spacing w:after="0"/>
        <w:rPr>
          <w:rFonts w:ascii="Times New Roman" w:hAnsi="Times New Roman" w:cs="Times New Roman"/>
          <w:bCs/>
          <w:color w:val="000000"/>
        </w:rPr>
      </w:pPr>
      <w:r w:rsidRPr="00F144DB">
        <w:rPr>
          <w:rFonts w:ascii="Times New Roman" w:hAnsi="Times New Roman" w:cs="Times New Roman"/>
          <w:bCs/>
          <w:color w:val="000000"/>
        </w:rPr>
        <w:t xml:space="preserve">+7 (921)931-62-59 (прямой по СПб), </w:t>
      </w:r>
    </w:p>
    <w:p w14:paraId="6518B3C2" w14:textId="0CCC9634" w:rsidR="00337E63" w:rsidRPr="00F6082C" w:rsidRDefault="00F144DB" w:rsidP="00F6082C">
      <w:pPr>
        <w:spacing w:after="0"/>
        <w:rPr>
          <w:rFonts w:ascii="Times New Roman" w:hAnsi="Times New Roman" w:cs="Times New Roman"/>
        </w:rPr>
      </w:pPr>
      <w:r w:rsidRPr="00F144DB">
        <w:rPr>
          <w:rFonts w:ascii="Times New Roman" w:hAnsi="Times New Roman" w:cs="Times New Roman"/>
        </w:rPr>
        <w:t xml:space="preserve">Россия, </w:t>
      </w:r>
      <w:r w:rsidR="003B34AC">
        <w:rPr>
          <w:rFonts w:ascii="Times New Roman" w:hAnsi="Times New Roman" w:cs="Times New Roman"/>
        </w:rPr>
        <w:t>г.</w:t>
      </w:r>
      <w:r w:rsidR="00A6247A">
        <w:rPr>
          <w:rFonts w:ascii="Times New Roman" w:hAnsi="Times New Roman" w:cs="Times New Roman"/>
        </w:rPr>
        <w:t xml:space="preserve"> </w:t>
      </w:r>
      <w:r w:rsidRPr="00F144DB">
        <w:rPr>
          <w:rFonts w:ascii="Times New Roman" w:hAnsi="Times New Roman" w:cs="Times New Roman"/>
        </w:rPr>
        <w:t>Санкт-Петербург</w:t>
      </w:r>
      <w:bookmarkStart w:id="1" w:name="_Hlk75342061"/>
    </w:p>
    <w:p w14:paraId="1E59A7DB" w14:textId="77777777" w:rsidR="00A6247A" w:rsidRPr="00A6247A" w:rsidRDefault="00A6247A" w:rsidP="00A6247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47A">
        <w:rPr>
          <w:rFonts w:ascii="Times New Roman" w:hAnsi="Times New Roman" w:cs="Times New Roman"/>
          <w:b/>
          <w:bCs/>
          <w:iCs/>
          <w:sz w:val="24"/>
          <w:szCs w:val="24"/>
        </w:rPr>
        <w:t>Оплата: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8"/>
        <w:gridCol w:w="3049"/>
      </w:tblGrid>
      <w:tr w:rsidR="00A6247A" w:rsidRPr="00A6247A" w14:paraId="0A006931" w14:textId="77777777" w:rsidTr="003A7E3E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B806" w14:textId="77777777" w:rsidR="00A6247A" w:rsidRPr="00A6247A" w:rsidRDefault="00A6247A" w:rsidP="00374CD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</w:pPr>
            <w:r w:rsidRPr="00A6247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Ссылка на оплату участия в конкурсе: </w:t>
            </w:r>
          </w:p>
          <w:p w14:paraId="3449CA86" w14:textId="08F24433" w:rsidR="00A6247A" w:rsidRPr="00A6247A" w:rsidRDefault="00000000" w:rsidP="00374CD0">
            <w:pPr>
              <w:spacing w:after="0"/>
              <w:ind w:left="174" w:hanging="142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hyperlink r:id="rId13" w:history="1">
              <w:r w:rsidR="00A6247A" w:rsidRPr="00A6247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https://payment.alfabank.ru/sc/KiMIxUHpHQbGSCMz</w:t>
              </w:r>
            </w:hyperlink>
          </w:p>
          <w:p w14:paraId="74711E9C" w14:textId="77777777" w:rsidR="00A6247A" w:rsidRDefault="00A6247A" w:rsidP="00374CD0">
            <w:pPr>
              <w:spacing w:after="0"/>
              <w:ind w:left="174" w:hanging="142"/>
              <w:jc w:val="right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14:paraId="169C9A14" w14:textId="32B03185" w:rsidR="00A6247A" w:rsidRPr="00A6247A" w:rsidRDefault="00A6247A" w:rsidP="00374CD0">
            <w:pPr>
              <w:spacing w:after="0"/>
              <w:ind w:left="174" w:hanging="142"/>
              <w:jc w:val="right"/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</w:pPr>
            <w:r w:rsidRPr="00A6247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либо воспользуйтесь для оплаты </w:t>
            </w:r>
            <w:r w:rsidRPr="00A6247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en-US"/>
              </w:rPr>
              <w:t>QR</w:t>
            </w:r>
            <w:r w:rsidRPr="00A6247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-кодом:</w:t>
            </w:r>
          </w:p>
          <w:p w14:paraId="4B2B9C67" w14:textId="77777777" w:rsidR="00374CD0" w:rsidRDefault="00374CD0" w:rsidP="00374CD0">
            <w:pPr>
              <w:spacing w:after="0"/>
              <w:ind w:left="174" w:hanging="142"/>
              <w:jc w:val="right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14:paraId="10CFB2D5" w14:textId="1A1C03C6" w:rsidR="00A6247A" w:rsidRPr="00A6247A" w:rsidRDefault="00374CD0" w:rsidP="00374CD0">
            <w:pPr>
              <w:spacing w:after="0"/>
              <w:ind w:left="174" w:hanging="142"/>
              <w:jc w:val="right"/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</w:t>
            </w:r>
            <w:r w:rsidR="00A6247A" w:rsidRPr="00A6247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сумму взноса вы вносите, согласно Положению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  <w:p w14:paraId="0B0C4663" w14:textId="77777777" w:rsidR="00A6247A" w:rsidRPr="00A6247A" w:rsidRDefault="00A6247A" w:rsidP="00374CD0">
            <w:pPr>
              <w:spacing w:after="0"/>
              <w:ind w:left="174" w:hanging="142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C96D" w14:textId="2C68960E" w:rsidR="00A6247A" w:rsidRPr="00A6247A" w:rsidRDefault="00A6247A" w:rsidP="00374CD0">
            <w:pPr>
              <w:spacing w:after="0"/>
              <w:ind w:left="316" w:right="-963" w:firstLine="1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7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79E79D32" wp14:editId="458677A2">
                  <wp:extent cx="1411145" cy="1492885"/>
                  <wp:effectExtent l="0" t="0" r="0" b="0"/>
                  <wp:docPr id="556201074" name="Рисунок 1" descr="Изображение выглядит как шаблон, Графика, Шрифт, типограф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01074" name="Рисунок 1" descr="Изображение выглядит как шаблон, Графика, Шрифт, типография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22" cy="1509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02363" w14:textId="77777777" w:rsidR="00A6247A" w:rsidRPr="00A6247A" w:rsidRDefault="00A6247A" w:rsidP="00A6247A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7EA7BB5" w14:textId="77777777" w:rsidR="00A6247A" w:rsidRPr="00A6247A" w:rsidRDefault="00A6247A" w:rsidP="00A6247A">
      <w:pPr>
        <w:ind w:left="-567"/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</w:pPr>
      <w:r w:rsidRPr="00A6247A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Ваш чек оплаты вы направляете вместе с документом заявки на электронную почту конкурса: </w:t>
      </w:r>
      <w:hyperlink r:id="rId15" w:history="1"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spb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</w:rPr>
          <w:t>@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vivat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</w:rPr>
          <w:t>-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talent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com</w:t>
        </w:r>
      </w:hyperlink>
      <w:r w:rsidRPr="00A6247A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 </w:t>
      </w:r>
    </w:p>
    <w:p w14:paraId="2998BA6D" w14:textId="77777777" w:rsidR="00A6247A" w:rsidRPr="00A6247A" w:rsidRDefault="00A6247A" w:rsidP="00A6247A">
      <w:pPr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A6247A">
        <w:rPr>
          <w:rFonts w:ascii="Times New Roman" w:hAnsi="Times New Roman" w:cs="Times New Roman"/>
          <w:iCs/>
          <w:sz w:val="24"/>
          <w:szCs w:val="24"/>
        </w:rPr>
        <w:t>*Напоминаем, чек оплаты без заявки не регистрируется в конкурс.</w:t>
      </w:r>
    </w:p>
    <w:p w14:paraId="7A079631" w14:textId="512F02A3" w:rsidR="00A6247A" w:rsidRPr="00A6247A" w:rsidRDefault="00A6247A" w:rsidP="00A6247A">
      <w:pPr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A6247A">
        <w:rPr>
          <w:rFonts w:ascii="Times New Roman" w:hAnsi="Times New Roman" w:cs="Times New Roman"/>
          <w:iCs/>
          <w:sz w:val="24"/>
          <w:szCs w:val="24"/>
        </w:rPr>
        <w:t>Если вы присылаете чек оплаты без заявки, то этот платеж не будет обработан и опознан. Он останется на невыясненных платежах.</w:t>
      </w:r>
    </w:p>
    <w:p w14:paraId="1019D6D5" w14:textId="77777777" w:rsidR="00A6247A" w:rsidRPr="00A6247A" w:rsidRDefault="00A6247A" w:rsidP="00A6247A">
      <w:pPr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A6247A">
        <w:rPr>
          <w:rFonts w:ascii="Times New Roman" w:hAnsi="Times New Roman" w:cs="Times New Roman"/>
          <w:iCs/>
          <w:sz w:val="24"/>
          <w:szCs w:val="24"/>
        </w:rPr>
        <w:t>В течение двух рабочих дней по итогу проверки вашей заявки, вам будет направлено письмо-подтверждение от оргкомитета о регистрации в конкурс.</w:t>
      </w:r>
    </w:p>
    <w:p w14:paraId="1373EC9B" w14:textId="43516FA7" w:rsidR="00337E63" w:rsidRPr="00A6247A" w:rsidRDefault="00A6247A" w:rsidP="00A6247A">
      <w:pPr>
        <w:ind w:left="-567"/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</w:pPr>
      <w:r w:rsidRPr="00A6247A">
        <w:rPr>
          <w:rFonts w:ascii="Times New Roman" w:hAnsi="Times New Roman" w:cs="Times New Roman"/>
          <w:iCs/>
          <w:sz w:val="24"/>
          <w:szCs w:val="24"/>
        </w:rPr>
        <w:t xml:space="preserve">Если вы не получили обратную связь, пожалуйста обратитесь в оргкомитет </w:t>
      </w:r>
      <w:hyperlink r:id="rId16" w:history="1"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spb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</w:rPr>
          <w:t>@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vivat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</w:rPr>
          <w:t>-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talent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r w:rsidRPr="00A6247A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com</w:t>
        </w:r>
      </w:hyperlink>
      <w:r w:rsidRPr="00A6247A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 </w:t>
      </w:r>
    </w:p>
    <w:p w14:paraId="25D456A3" w14:textId="77777777" w:rsidR="00A6247A" w:rsidRPr="00A6247A" w:rsidRDefault="00A6247A" w:rsidP="003B34AC">
      <w:pPr>
        <w:spacing w:after="0"/>
        <w:ind w:left="-142"/>
        <w:rPr>
          <w:rFonts w:ascii="Times New Roman" w:hAnsi="Times New Roman" w:cs="Times New Roman"/>
          <w:bCs/>
        </w:rPr>
      </w:pPr>
    </w:p>
    <w:p w14:paraId="3ABAA04C" w14:textId="68F53B4D" w:rsidR="00337E63" w:rsidRPr="00A6247A" w:rsidRDefault="00337E63" w:rsidP="003B34AC">
      <w:pPr>
        <w:spacing w:after="0"/>
        <w:ind w:left="-142"/>
        <w:rPr>
          <w:rFonts w:ascii="Times New Roman" w:hAnsi="Times New Roman" w:cs="Times New Roman"/>
          <w:i/>
          <w:iCs/>
        </w:rPr>
      </w:pPr>
      <w:r w:rsidRPr="00A6247A">
        <w:rPr>
          <w:rFonts w:ascii="Times New Roman" w:hAnsi="Times New Roman" w:cs="Times New Roman"/>
          <w:i/>
          <w:iCs/>
        </w:rPr>
        <w:t>*Обращаем ваше внимание, что организационный взнос –  является добровольным платежом</w:t>
      </w:r>
    </w:p>
    <w:p w14:paraId="24A455A8" w14:textId="77777777" w:rsidR="00337E63" w:rsidRPr="00A6247A" w:rsidRDefault="00337E63" w:rsidP="003B34AC">
      <w:pPr>
        <w:spacing w:after="0"/>
        <w:ind w:left="-142"/>
        <w:rPr>
          <w:rFonts w:ascii="Times New Roman" w:hAnsi="Times New Roman" w:cs="Times New Roman"/>
          <w:i/>
          <w:iCs/>
          <w:u w:val="single"/>
        </w:rPr>
      </w:pPr>
      <w:r w:rsidRPr="00A6247A">
        <w:rPr>
          <w:rFonts w:ascii="Times New Roman" w:hAnsi="Times New Roman" w:cs="Times New Roman"/>
          <w:i/>
          <w:iCs/>
        </w:rPr>
        <w:t xml:space="preserve"> (а не услугой по договору) и не подлежит возврату при отказе от участия в мероприятии.</w:t>
      </w:r>
      <w:bookmarkEnd w:id="1"/>
    </w:p>
    <w:p w14:paraId="4F76E3E6" w14:textId="729D91CF" w:rsidR="00337E63" w:rsidRPr="00A6247A" w:rsidRDefault="00337E63" w:rsidP="003B34AC">
      <w:pPr>
        <w:spacing w:after="0"/>
        <w:ind w:left="-142"/>
        <w:rPr>
          <w:rFonts w:ascii="Times New Roman" w:hAnsi="Times New Roman" w:cs="Times New Roman"/>
          <w:i/>
          <w:iCs/>
          <w:u w:val="single"/>
        </w:rPr>
      </w:pPr>
      <w:r w:rsidRPr="00A6247A">
        <w:rPr>
          <w:rFonts w:ascii="Times New Roman" w:hAnsi="Times New Roman" w:cs="Times New Roman"/>
          <w:i/>
          <w:iCs/>
        </w:rPr>
        <w:t>Средства от взносов расходуются на организацию мероприятия.</w:t>
      </w:r>
    </w:p>
    <w:p w14:paraId="19199621" w14:textId="21EFB9D2" w:rsidR="00F144DB" w:rsidRPr="00F144DB" w:rsidRDefault="00B825DE" w:rsidP="00F144DB">
      <w:pPr>
        <w:spacing w:after="0"/>
        <w:rPr>
          <w:rFonts w:ascii="Times New Roman" w:hAnsi="Times New Roman" w:cs="Times New Roman"/>
          <w:b/>
        </w:rPr>
      </w:pPr>
      <w:r w:rsidRPr="00A624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DACC3D0" wp14:editId="227C0FD5">
            <wp:simplePos x="0" y="0"/>
            <wp:positionH relativeFrom="column">
              <wp:posOffset>3791585</wp:posOffset>
            </wp:positionH>
            <wp:positionV relativeFrom="paragraph">
              <wp:posOffset>207645</wp:posOffset>
            </wp:positionV>
            <wp:extent cx="1341120" cy="1341120"/>
            <wp:effectExtent l="57150" t="57150" r="68580" b="685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4539"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24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5BF0EF0" wp14:editId="0BF3313C">
            <wp:simplePos x="0" y="0"/>
            <wp:positionH relativeFrom="column">
              <wp:posOffset>4631055</wp:posOffset>
            </wp:positionH>
            <wp:positionV relativeFrom="paragraph">
              <wp:posOffset>644525</wp:posOffset>
            </wp:positionV>
            <wp:extent cx="933450" cy="1441450"/>
            <wp:effectExtent l="0" t="0" r="0" b="6350"/>
            <wp:wrapNone/>
            <wp:docPr id="6" name="Рисунок 6" descr="Изображение выглядит как животное, легк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Изображение выглядит как животное, легк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4DB" w:rsidRPr="00F144DB" w:rsidSect="00E87F0A">
      <w:footerReference w:type="default" r:id="rId1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E3B8" w14:textId="77777777" w:rsidR="007A2A58" w:rsidRDefault="007A2A58" w:rsidP="00C12BC9">
      <w:pPr>
        <w:spacing w:after="0" w:line="240" w:lineRule="auto"/>
      </w:pPr>
      <w:r>
        <w:separator/>
      </w:r>
    </w:p>
  </w:endnote>
  <w:endnote w:type="continuationSeparator" w:id="0">
    <w:p w14:paraId="56F4ACC7" w14:textId="77777777" w:rsidR="007A2A58" w:rsidRDefault="007A2A58" w:rsidP="00C1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169957"/>
      <w:docPartObj>
        <w:docPartGallery w:val="Page Numbers (Bottom of Page)"/>
        <w:docPartUnique/>
      </w:docPartObj>
    </w:sdtPr>
    <w:sdtContent>
      <w:p w14:paraId="781DBC46" w14:textId="7706D618" w:rsidR="00C12BC9" w:rsidRDefault="00C12B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D569E" w14:textId="77777777" w:rsidR="00C12BC9" w:rsidRDefault="00C12B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E11E" w14:textId="77777777" w:rsidR="007A2A58" w:rsidRDefault="007A2A58" w:rsidP="00C12BC9">
      <w:pPr>
        <w:spacing w:after="0" w:line="240" w:lineRule="auto"/>
      </w:pPr>
      <w:r>
        <w:separator/>
      </w:r>
    </w:p>
  </w:footnote>
  <w:footnote w:type="continuationSeparator" w:id="0">
    <w:p w14:paraId="31B88D5A" w14:textId="77777777" w:rsidR="007A2A58" w:rsidRDefault="007A2A58" w:rsidP="00C12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6C"/>
    <w:rsid w:val="000235E7"/>
    <w:rsid w:val="00064C5B"/>
    <w:rsid w:val="00077150"/>
    <w:rsid w:val="00127DD1"/>
    <w:rsid w:val="00162A84"/>
    <w:rsid w:val="001866AE"/>
    <w:rsid w:val="001D1D4B"/>
    <w:rsid w:val="00204642"/>
    <w:rsid w:val="00230460"/>
    <w:rsid w:val="002361BD"/>
    <w:rsid w:val="00286B08"/>
    <w:rsid w:val="002A72FB"/>
    <w:rsid w:val="002B6222"/>
    <w:rsid w:val="002F17F6"/>
    <w:rsid w:val="00337E63"/>
    <w:rsid w:val="0036393B"/>
    <w:rsid w:val="00374CD0"/>
    <w:rsid w:val="0038762A"/>
    <w:rsid w:val="003A1502"/>
    <w:rsid w:val="003A39D3"/>
    <w:rsid w:val="003B34AC"/>
    <w:rsid w:val="003C0CBB"/>
    <w:rsid w:val="00412640"/>
    <w:rsid w:val="0043784B"/>
    <w:rsid w:val="004511B3"/>
    <w:rsid w:val="00485D56"/>
    <w:rsid w:val="004D1554"/>
    <w:rsid w:val="004D50D6"/>
    <w:rsid w:val="00593040"/>
    <w:rsid w:val="005E5309"/>
    <w:rsid w:val="005E77F0"/>
    <w:rsid w:val="00610C43"/>
    <w:rsid w:val="00634D9D"/>
    <w:rsid w:val="0066274B"/>
    <w:rsid w:val="0066735D"/>
    <w:rsid w:val="00683C60"/>
    <w:rsid w:val="006C46E8"/>
    <w:rsid w:val="00736754"/>
    <w:rsid w:val="00750331"/>
    <w:rsid w:val="00796623"/>
    <w:rsid w:val="007A2A58"/>
    <w:rsid w:val="007B40DF"/>
    <w:rsid w:val="007C5E2B"/>
    <w:rsid w:val="00814ADA"/>
    <w:rsid w:val="00852715"/>
    <w:rsid w:val="00875937"/>
    <w:rsid w:val="008C7D6C"/>
    <w:rsid w:val="0091196E"/>
    <w:rsid w:val="00922CD7"/>
    <w:rsid w:val="00943D86"/>
    <w:rsid w:val="00950579"/>
    <w:rsid w:val="00962E70"/>
    <w:rsid w:val="009A25C6"/>
    <w:rsid w:val="00A34759"/>
    <w:rsid w:val="00A6247A"/>
    <w:rsid w:val="00AD7BB1"/>
    <w:rsid w:val="00AE04A4"/>
    <w:rsid w:val="00AE2DA9"/>
    <w:rsid w:val="00B55488"/>
    <w:rsid w:val="00B825DE"/>
    <w:rsid w:val="00B84579"/>
    <w:rsid w:val="00BA42A4"/>
    <w:rsid w:val="00BC66A1"/>
    <w:rsid w:val="00BF10E9"/>
    <w:rsid w:val="00C02D4A"/>
    <w:rsid w:val="00C12230"/>
    <w:rsid w:val="00C12BC9"/>
    <w:rsid w:val="00C13881"/>
    <w:rsid w:val="00C22B72"/>
    <w:rsid w:val="00C70509"/>
    <w:rsid w:val="00C904D9"/>
    <w:rsid w:val="00CD102C"/>
    <w:rsid w:val="00D069B4"/>
    <w:rsid w:val="00D54CFB"/>
    <w:rsid w:val="00D55333"/>
    <w:rsid w:val="00D92DD4"/>
    <w:rsid w:val="00DA053E"/>
    <w:rsid w:val="00DD4077"/>
    <w:rsid w:val="00DD7F8F"/>
    <w:rsid w:val="00E03960"/>
    <w:rsid w:val="00E158F8"/>
    <w:rsid w:val="00E572CD"/>
    <w:rsid w:val="00E87F0A"/>
    <w:rsid w:val="00F05ADB"/>
    <w:rsid w:val="00F144DB"/>
    <w:rsid w:val="00F6082C"/>
    <w:rsid w:val="00F84135"/>
    <w:rsid w:val="00F9339A"/>
    <w:rsid w:val="00F938D1"/>
    <w:rsid w:val="00FD09DD"/>
    <w:rsid w:val="00FD4E13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5C0AFB"/>
  <w15:chartTrackingRefBased/>
  <w15:docId w15:val="{4604748F-700E-4175-AD1D-7A2A091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1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A7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6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119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C22B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2B72"/>
    <w:rPr>
      <w:color w:val="605E5C"/>
      <w:shd w:val="clear" w:color="auto" w:fill="E1DFDD"/>
    </w:rPr>
  </w:style>
  <w:style w:type="character" w:customStyle="1" w:styleId="z-toolbarbutton-content">
    <w:name w:val="z-toolbarbutton-content"/>
    <w:rsid w:val="00F144DB"/>
  </w:style>
  <w:style w:type="character" w:customStyle="1" w:styleId="40">
    <w:name w:val="Заголовок 4 Знак"/>
    <w:basedOn w:val="a0"/>
    <w:link w:val="4"/>
    <w:uiPriority w:val="9"/>
    <w:semiHidden/>
    <w:rsid w:val="00DD40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header"/>
    <w:basedOn w:val="a"/>
    <w:link w:val="a7"/>
    <w:uiPriority w:val="99"/>
    <w:unhideWhenUsed/>
    <w:rsid w:val="00C1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BC9"/>
  </w:style>
  <w:style w:type="paragraph" w:styleId="a8">
    <w:name w:val="footer"/>
    <w:basedOn w:val="a"/>
    <w:link w:val="a9"/>
    <w:uiPriority w:val="99"/>
    <w:unhideWhenUsed/>
    <w:rsid w:val="00C1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292">
              <w:marLeft w:val="0"/>
              <w:marRight w:val="0"/>
              <w:marTop w:val="0"/>
              <w:marBottom w:val="0"/>
              <w:divBdr>
                <w:top w:val="dashed" w:sz="12" w:space="4" w:color="D3D2D2"/>
                <w:left w:val="dashed" w:sz="12" w:space="4" w:color="D3D2D2"/>
                <w:bottom w:val="dashed" w:sz="12" w:space="5" w:color="D3D2D2"/>
                <w:right w:val="dashed" w:sz="12" w:space="4" w:color="D3D2D2"/>
              </w:divBdr>
              <w:divsChild>
                <w:div w:id="129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0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166">
              <w:marLeft w:val="0"/>
              <w:marRight w:val="0"/>
              <w:marTop w:val="0"/>
              <w:marBottom w:val="0"/>
              <w:divBdr>
                <w:top w:val="dashed" w:sz="12" w:space="4" w:color="D3D2D2"/>
                <w:left w:val="dashed" w:sz="12" w:space="4" w:color="D3D2D2"/>
                <w:bottom w:val="dashed" w:sz="12" w:space="5" w:color="D3D2D2"/>
                <w:right w:val="dashed" w:sz="12" w:space="4" w:color="D3D2D2"/>
              </w:divBdr>
              <w:divsChild>
                <w:div w:id="14635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2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936">
              <w:marLeft w:val="0"/>
              <w:marRight w:val="0"/>
              <w:marTop w:val="0"/>
              <w:marBottom w:val="0"/>
              <w:divBdr>
                <w:top w:val="dashed" w:sz="12" w:space="4" w:color="D3D2D2"/>
                <w:left w:val="dashed" w:sz="12" w:space="4" w:color="D3D2D2"/>
                <w:bottom w:val="dashed" w:sz="12" w:space="15" w:color="D3D2D2"/>
                <w:right w:val="dashed" w:sz="12" w:space="4" w:color="D3D2D2"/>
              </w:divBdr>
            </w:div>
          </w:divsChild>
        </w:div>
        <w:div w:id="17464250">
          <w:marLeft w:val="0"/>
          <w:marRight w:val="0"/>
          <w:marTop w:val="0"/>
          <w:marBottom w:val="0"/>
          <w:divBdr>
            <w:top w:val="single" w:sz="6" w:space="0" w:color="BBC4CD"/>
            <w:left w:val="single" w:sz="6" w:space="0" w:color="BBC4CD"/>
            <w:bottom w:val="single" w:sz="6" w:space="0" w:color="BBC4CD"/>
            <w:right w:val="single" w:sz="6" w:space="0" w:color="BBC4CD"/>
          </w:divBdr>
          <w:divsChild>
            <w:div w:id="11871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6160">
              <w:marLeft w:val="0"/>
              <w:marRight w:val="0"/>
              <w:marTop w:val="0"/>
              <w:marBottom w:val="0"/>
              <w:divBdr>
                <w:top w:val="dashed" w:sz="12" w:space="4" w:color="D3D2D2"/>
                <w:left w:val="dashed" w:sz="12" w:space="4" w:color="D3D2D2"/>
                <w:bottom w:val="dashed" w:sz="12" w:space="5" w:color="D3D2D2"/>
                <w:right w:val="dashed" w:sz="12" w:space="4" w:color="D3D2D2"/>
              </w:divBdr>
              <w:divsChild>
                <w:div w:id="3206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429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006792">
          <w:marLeft w:val="0"/>
          <w:marRight w:val="0"/>
          <w:marTop w:val="0"/>
          <w:marBottom w:val="0"/>
          <w:divBdr>
            <w:top w:val="single" w:sz="6" w:space="0" w:color="BBC4CD"/>
            <w:left w:val="single" w:sz="6" w:space="0" w:color="BBC4CD"/>
            <w:bottom w:val="single" w:sz="6" w:space="0" w:color="BBC4CD"/>
            <w:right w:val="single" w:sz="6" w:space="0" w:color="BBC4CD"/>
          </w:divBdr>
          <w:divsChild>
            <w:div w:id="6224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t-talent.com" TargetMode="External"/><Relationship Id="rId13" Type="http://schemas.openxmlformats.org/officeDocument/2006/relationships/hyperlink" Target="https://payment.alfabank.ru/sc/KiMIxUHpHQbGSCMz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vivat-talent.com" TargetMode="External"/><Relationship Id="rId12" Type="http://schemas.openxmlformats.org/officeDocument/2006/relationships/hyperlink" Target="mailto:spb@vivat-talent.com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mailto:spb@vivat-talent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vivat-talen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pb@vivat-talent.com" TargetMode="External"/><Relationship Id="rId10" Type="http://schemas.openxmlformats.org/officeDocument/2006/relationships/hyperlink" Target="mailto:spb@vivat-talent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pb@vivat-talent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Замяткин</cp:lastModifiedBy>
  <cp:revision>94</cp:revision>
  <cp:lastPrinted>2023-08-16T12:14:00Z</cp:lastPrinted>
  <dcterms:created xsi:type="dcterms:W3CDTF">2020-09-30T07:59:00Z</dcterms:created>
  <dcterms:modified xsi:type="dcterms:W3CDTF">2024-08-02T11:16:00Z</dcterms:modified>
</cp:coreProperties>
</file>